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4E" w:rsidRPr="00464918" w:rsidRDefault="00464918" w:rsidP="00B50F8D">
      <w:pPr>
        <w:jc w:val="center"/>
        <w:rPr>
          <w:rFonts w:asciiTheme="minorEastAsia" w:hAnsiTheme="minorEastAsia"/>
          <w:sz w:val="22"/>
        </w:rPr>
      </w:pPr>
      <w:r w:rsidRPr="00464918">
        <w:rPr>
          <w:rFonts w:asciiTheme="minorEastAsia" w:hAnsiTheme="minorEastAsia" w:hint="eastAsia"/>
          <w:sz w:val="22"/>
        </w:rPr>
        <w:t>平成</w:t>
      </w:r>
      <w:r w:rsidR="00F51291">
        <w:rPr>
          <w:rFonts w:asciiTheme="minorEastAsia" w:hAnsiTheme="minorEastAsia" w:hint="eastAsia"/>
          <w:sz w:val="22"/>
        </w:rPr>
        <w:t>３１</w:t>
      </w:r>
      <w:r w:rsidR="00606CDB" w:rsidRPr="00464918">
        <w:rPr>
          <w:rFonts w:asciiTheme="minorEastAsia" w:hAnsiTheme="minorEastAsia" w:hint="eastAsia"/>
          <w:sz w:val="22"/>
        </w:rPr>
        <w:t>年度</w:t>
      </w:r>
      <w:r w:rsidR="00F51291">
        <w:rPr>
          <w:rFonts w:asciiTheme="minorEastAsia" w:hAnsiTheme="minorEastAsia" w:hint="eastAsia"/>
          <w:sz w:val="22"/>
        </w:rPr>
        <w:t>栗原市</w:t>
      </w:r>
      <w:r w:rsidR="000A0814" w:rsidRPr="00464918">
        <w:rPr>
          <w:rFonts w:asciiTheme="minorEastAsia" w:hAnsiTheme="minorEastAsia" w:hint="eastAsia"/>
          <w:sz w:val="22"/>
        </w:rPr>
        <w:t>生活困窮者自立</w:t>
      </w:r>
      <w:r w:rsidR="0014487D" w:rsidRPr="00464918">
        <w:rPr>
          <w:rFonts w:asciiTheme="minorEastAsia" w:hAnsiTheme="minorEastAsia" w:hint="eastAsia"/>
          <w:sz w:val="22"/>
        </w:rPr>
        <w:t>支援事業</w:t>
      </w:r>
      <w:r w:rsidR="000A0814" w:rsidRPr="00464918">
        <w:rPr>
          <w:rFonts w:asciiTheme="minorEastAsia" w:hAnsiTheme="minorEastAsia" w:hint="eastAsia"/>
          <w:sz w:val="22"/>
        </w:rPr>
        <w:t>委託</w:t>
      </w:r>
      <w:r w:rsidR="0014487D" w:rsidRPr="00464918">
        <w:rPr>
          <w:rFonts w:asciiTheme="minorEastAsia" w:hAnsiTheme="minorEastAsia" w:hint="eastAsia"/>
          <w:sz w:val="22"/>
        </w:rPr>
        <w:t>業務</w:t>
      </w:r>
      <w:r w:rsidR="000A0814" w:rsidRPr="00464918">
        <w:rPr>
          <w:rFonts w:asciiTheme="minorEastAsia" w:hAnsiTheme="minorEastAsia" w:hint="eastAsia"/>
          <w:sz w:val="22"/>
        </w:rPr>
        <w:t>仕様書</w:t>
      </w:r>
    </w:p>
    <w:p w:rsidR="006728F4" w:rsidRPr="00464918" w:rsidRDefault="006728F4" w:rsidP="008A6D47">
      <w:pPr>
        <w:rPr>
          <w:rFonts w:asciiTheme="minorEastAsia" w:hAnsiTheme="minorEastAsia"/>
          <w:sz w:val="22"/>
        </w:rPr>
      </w:pPr>
    </w:p>
    <w:p w:rsidR="000A0814" w:rsidRPr="00464918" w:rsidRDefault="000A0814" w:rsidP="008A6D47">
      <w:pPr>
        <w:rPr>
          <w:rFonts w:asciiTheme="minorEastAsia" w:hAnsiTheme="minorEastAsia"/>
          <w:sz w:val="22"/>
        </w:rPr>
      </w:pPr>
      <w:r w:rsidRPr="00464918">
        <w:rPr>
          <w:rFonts w:asciiTheme="minorEastAsia" w:hAnsiTheme="minorEastAsia" w:hint="eastAsia"/>
          <w:sz w:val="22"/>
        </w:rPr>
        <w:t>１　委託業務の名称</w:t>
      </w:r>
    </w:p>
    <w:p w:rsidR="000A0814" w:rsidRPr="00464918" w:rsidRDefault="000A0814" w:rsidP="008A6D47">
      <w:pPr>
        <w:rPr>
          <w:rFonts w:asciiTheme="minorEastAsia" w:hAnsiTheme="minorEastAsia"/>
          <w:sz w:val="22"/>
        </w:rPr>
      </w:pPr>
      <w:r w:rsidRPr="00464918">
        <w:rPr>
          <w:rFonts w:asciiTheme="minorEastAsia" w:hAnsiTheme="minorEastAsia" w:hint="eastAsia"/>
          <w:sz w:val="22"/>
        </w:rPr>
        <w:t xml:space="preserve">　　</w:t>
      </w:r>
      <w:r w:rsidR="00F51291">
        <w:rPr>
          <w:rFonts w:asciiTheme="minorEastAsia" w:hAnsiTheme="minorEastAsia" w:hint="eastAsia"/>
          <w:sz w:val="22"/>
        </w:rPr>
        <w:t>栗原</w:t>
      </w:r>
      <w:r w:rsidRPr="00464918">
        <w:rPr>
          <w:rFonts w:asciiTheme="minorEastAsia" w:hAnsiTheme="minorEastAsia" w:hint="eastAsia"/>
          <w:sz w:val="22"/>
        </w:rPr>
        <w:t>市生活困窮者自立</w:t>
      </w:r>
      <w:r w:rsidR="005D7084" w:rsidRPr="00464918">
        <w:rPr>
          <w:rFonts w:asciiTheme="minorEastAsia" w:hAnsiTheme="minorEastAsia" w:hint="eastAsia"/>
          <w:sz w:val="22"/>
        </w:rPr>
        <w:t>支援</w:t>
      </w:r>
      <w:r w:rsidR="00086F4B">
        <w:rPr>
          <w:rFonts w:asciiTheme="minorEastAsia" w:hAnsiTheme="minorEastAsia" w:hint="eastAsia"/>
          <w:sz w:val="22"/>
        </w:rPr>
        <w:t>事業</w:t>
      </w:r>
      <w:r w:rsidR="005D7084" w:rsidRPr="00464918">
        <w:rPr>
          <w:rFonts w:asciiTheme="minorEastAsia" w:hAnsiTheme="minorEastAsia" w:hint="eastAsia"/>
          <w:sz w:val="22"/>
        </w:rPr>
        <w:t>業務</w:t>
      </w:r>
    </w:p>
    <w:p w:rsidR="000A0814" w:rsidRPr="00A52757" w:rsidRDefault="000A0814" w:rsidP="008A6D47">
      <w:pPr>
        <w:rPr>
          <w:rFonts w:asciiTheme="minorEastAsia" w:hAnsiTheme="minorEastAsia"/>
          <w:sz w:val="22"/>
        </w:rPr>
      </w:pPr>
    </w:p>
    <w:p w:rsidR="000A0814" w:rsidRPr="00464918" w:rsidRDefault="000A0814" w:rsidP="008A6D47">
      <w:pPr>
        <w:rPr>
          <w:rFonts w:asciiTheme="minorEastAsia" w:hAnsiTheme="minorEastAsia"/>
          <w:sz w:val="22"/>
        </w:rPr>
      </w:pPr>
      <w:r w:rsidRPr="00464918">
        <w:rPr>
          <w:rFonts w:asciiTheme="minorEastAsia" w:hAnsiTheme="minorEastAsia" w:hint="eastAsia"/>
          <w:sz w:val="22"/>
        </w:rPr>
        <w:t>２　業務の目的</w:t>
      </w:r>
    </w:p>
    <w:p w:rsidR="000A0814" w:rsidRPr="00464918" w:rsidRDefault="000A0814" w:rsidP="00464918">
      <w:pPr>
        <w:ind w:left="220" w:hangingChars="100" w:hanging="220"/>
        <w:rPr>
          <w:rFonts w:asciiTheme="minorEastAsia" w:hAnsiTheme="minorEastAsia"/>
          <w:sz w:val="22"/>
        </w:rPr>
      </w:pPr>
      <w:r w:rsidRPr="00464918">
        <w:rPr>
          <w:rFonts w:asciiTheme="minorEastAsia" w:hAnsiTheme="minorEastAsia" w:hint="eastAsia"/>
          <w:sz w:val="22"/>
        </w:rPr>
        <w:t xml:space="preserve">　　生活困窮者自立支援法（平成25年法律第105号、以下「法」という。）に基づき、法第</w:t>
      </w:r>
      <w:r w:rsidR="00F51291">
        <w:rPr>
          <w:rFonts w:asciiTheme="minorEastAsia" w:hAnsiTheme="minorEastAsia" w:hint="eastAsia"/>
          <w:sz w:val="22"/>
        </w:rPr>
        <w:t>３</w:t>
      </w:r>
      <w:r w:rsidRPr="00464918">
        <w:rPr>
          <w:rFonts w:asciiTheme="minorEastAsia" w:hAnsiTheme="minorEastAsia" w:hint="eastAsia"/>
          <w:sz w:val="22"/>
        </w:rPr>
        <w:t>条</w:t>
      </w:r>
      <w:r w:rsidR="00464918" w:rsidRPr="00464918">
        <w:rPr>
          <w:rFonts w:asciiTheme="minorEastAsia" w:hAnsiTheme="minorEastAsia" w:hint="eastAsia"/>
          <w:sz w:val="22"/>
        </w:rPr>
        <w:t>第２項に規定する「</w:t>
      </w:r>
      <w:r w:rsidRPr="00464918">
        <w:rPr>
          <w:rFonts w:asciiTheme="minorEastAsia" w:hAnsiTheme="minorEastAsia" w:hint="eastAsia"/>
          <w:sz w:val="22"/>
        </w:rPr>
        <w:t>生活困窮者</w:t>
      </w:r>
      <w:r w:rsidR="00464918" w:rsidRPr="00464918">
        <w:rPr>
          <w:rFonts w:asciiTheme="minorEastAsia" w:hAnsiTheme="minorEastAsia" w:hint="eastAsia"/>
          <w:sz w:val="22"/>
        </w:rPr>
        <w:t>自立相談支援事業」、同条第４項及び法第</w:t>
      </w:r>
      <w:r w:rsidR="00F51291">
        <w:rPr>
          <w:rFonts w:asciiTheme="minorEastAsia" w:hAnsiTheme="minorEastAsia" w:hint="eastAsia"/>
          <w:sz w:val="22"/>
        </w:rPr>
        <w:t>７</w:t>
      </w:r>
      <w:r w:rsidR="00464918" w:rsidRPr="00464918">
        <w:rPr>
          <w:rFonts w:asciiTheme="minorEastAsia" w:hAnsiTheme="minorEastAsia" w:hint="eastAsia"/>
          <w:sz w:val="22"/>
        </w:rPr>
        <w:t>条第１項に規定する「生活困窮者就労準備支援事業」を実施することにより、生活困窮者の自立の促進を図ることを目的とする。</w:t>
      </w:r>
    </w:p>
    <w:p w:rsidR="00A8745C" w:rsidRPr="00464918" w:rsidRDefault="00A8745C" w:rsidP="00A8745C">
      <w:pPr>
        <w:ind w:left="220" w:hangingChars="100" w:hanging="220"/>
        <w:rPr>
          <w:rFonts w:asciiTheme="minorEastAsia" w:hAnsiTheme="minorEastAsia"/>
          <w:sz w:val="22"/>
        </w:rPr>
      </w:pPr>
    </w:p>
    <w:p w:rsidR="00A8745C" w:rsidRPr="00464918" w:rsidRDefault="00A8745C" w:rsidP="00A8745C">
      <w:pPr>
        <w:ind w:left="220" w:hangingChars="100" w:hanging="220"/>
        <w:rPr>
          <w:rFonts w:asciiTheme="minorEastAsia" w:hAnsiTheme="minorEastAsia"/>
          <w:sz w:val="22"/>
        </w:rPr>
      </w:pPr>
      <w:r w:rsidRPr="00464918">
        <w:rPr>
          <w:rFonts w:asciiTheme="minorEastAsia" w:hAnsiTheme="minorEastAsia" w:hint="eastAsia"/>
          <w:sz w:val="22"/>
        </w:rPr>
        <w:t>３　委託期間</w:t>
      </w:r>
    </w:p>
    <w:p w:rsidR="00A8745C" w:rsidRPr="00464918" w:rsidRDefault="00A8745C" w:rsidP="00A8745C">
      <w:pPr>
        <w:ind w:left="220" w:hangingChars="100" w:hanging="220"/>
        <w:rPr>
          <w:rFonts w:asciiTheme="minorEastAsia" w:hAnsiTheme="minorEastAsia"/>
          <w:sz w:val="22"/>
        </w:rPr>
      </w:pPr>
      <w:r w:rsidRPr="00464918">
        <w:rPr>
          <w:rFonts w:asciiTheme="minorEastAsia" w:hAnsiTheme="minorEastAsia" w:hint="eastAsia"/>
          <w:sz w:val="22"/>
        </w:rPr>
        <w:t xml:space="preserve">　　平成</w:t>
      </w:r>
      <w:r w:rsidR="00F51291">
        <w:rPr>
          <w:rFonts w:asciiTheme="minorEastAsia" w:hAnsiTheme="minorEastAsia" w:hint="eastAsia"/>
          <w:sz w:val="22"/>
        </w:rPr>
        <w:t>３１</w:t>
      </w:r>
      <w:r w:rsidRPr="00464918">
        <w:rPr>
          <w:rFonts w:asciiTheme="minorEastAsia" w:hAnsiTheme="minorEastAsia" w:hint="eastAsia"/>
          <w:sz w:val="22"/>
        </w:rPr>
        <w:t>年</w:t>
      </w:r>
      <w:r w:rsidR="0063073D">
        <w:rPr>
          <w:rFonts w:asciiTheme="minorEastAsia" w:hAnsiTheme="minorEastAsia" w:hint="eastAsia"/>
          <w:sz w:val="22"/>
        </w:rPr>
        <w:t>（２０１９年）</w:t>
      </w:r>
      <w:r w:rsidR="00F51291">
        <w:rPr>
          <w:rFonts w:asciiTheme="minorEastAsia" w:hAnsiTheme="minorEastAsia" w:hint="eastAsia"/>
          <w:sz w:val="22"/>
        </w:rPr>
        <w:t>７</w:t>
      </w:r>
      <w:r w:rsidRPr="00464918">
        <w:rPr>
          <w:rFonts w:asciiTheme="minorEastAsia" w:hAnsiTheme="minorEastAsia" w:hint="eastAsia"/>
          <w:sz w:val="22"/>
        </w:rPr>
        <w:t>月</w:t>
      </w:r>
      <w:r w:rsidR="00AF3B94">
        <w:rPr>
          <w:rFonts w:asciiTheme="minorEastAsia" w:hAnsiTheme="minorEastAsia" w:hint="eastAsia"/>
          <w:sz w:val="22"/>
        </w:rPr>
        <w:t>１</w:t>
      </w:r>
      <w:r w:rsidRPr="00464918">
        <w:rPr>
          <w:rFonts w:asciiTheme="minorEastAsia" w:hAnsiTheme="minorEastAsia" w:hint="eastAsia"/>
          <w:sz w:val="22"/>
        </w:rPr>
        <w:t>日から平成</w:t>
      </w:r>
      <w:r w:rsidR="00F51291">
        <w:rPr>
          <w:rFonts w:asciiTheme="minorEastAsia" w:hAnsiTheme="minorEastAsia" w:hint="eastAsia"/>
          <w:sz w:val="22"/>
        </w:rPr>
        <w:t>３２</w:t>
      </w:r>
      <w:r w:rsidRPr="00464918">
        <w:rPr>
          <w:rFonts w:asciiTheme="minorEastAsia" w:hAnsiTheme="minorEastAsia" w:hint="eastAsia"/>
          <w:sz w:val="22"/>
        </w:rPr>
        <w:t>年</w:t>
      </w:r>
      <w:r w:rsidR="0063073D">
        <w:rPr>
          <w:rFonts w:asciiTheme="minorEastAsia" w:hAnsiTheme="minorEastAsia" w:hint="eastAsia"/>
          <w:sz w:val="22"/>
        </w:rPr>
        <w:t>（２０２０年）</w:t>
      </w:r>
      <w:r w:rsidR="00AF3B94">
        <w:rPr>
          <w:rFonts w:asciiTheme="minorEastAsia" w:hAnsiTheme="minorEastAsia" w:hint="eastAsia"/>
          <w:sz w:val="22"/>
        </w:rPr>
        <w:t>３</w:t>
      </w:r>
      <w:r w:rsidRPr="00464918">
        <w:rPr>
          <w:rFonts w:asciiTheme="minorEastAsia" w:hAnsiTheme="minorEastAsia" w:hint="eastAsia"/>
          <w:sz w:val="22"/>
        </w:rPr>
        <w:t>月</w:t>
      </w:r>
      <w:r w:rsidR="00F51291">
        <w:rPr>
          <w:rFonts w:asciiTheme="minorEastAsia" w:hAnsiTheme="minorEastAsia" w:hint="eastAsia"/>
          <w:sz w:val="22"/>
        </w:rPr>
        <w:t>３１</w:t>
      </w:r>
      <w:r w:rsidRPr="00464918">
        <w:rPr>
          <w:rFonts w:asciiTheme="minorEastAsia" w:hAnsiTheme="minorEastAsia" w:hint="eastAsia"/>
          <w:sz w:val="22"/>
        </w:rPr>
        <w:t>日</w:t>
      </w:r>
      <w:r w:rsidR="0063073D">
        <w:rPr>
          <w:rFonts w:asciiTheme="minorEastAsia" w:hAnsiTheme="minorEastAsia" w:hint="eastAsia"/>
          <w:sz w:val="22"/>
        </w:rPr>
        <w:t>まで</w:t>
      </w:r>
    </w:p>
    <w:p w:rsidR="00A8745C" w:rsidRPr="00AC2A05" w:rsidRDefault="00A8745C" w:rsidP="00A8745C">
      <w:pPr>
        <w:ind w:left="220" w:hangingChars="100" w:hanging="220"/>
        <w:rPr>
          <w:rFonts w:asciiTheme="minorEastAsia" w:hAnsiTheme="minorEastAsia"/>
          <w:sz w:val="22"/>
        </w:rPr>
      </w:pPr>
    </w:p>
    <w:p w:rsidR="00A8745C" w:rsidRPr="00464918" w:rsidRDefault="00A8745C" w:rsidP="00A8745C">
      <w:pPr>
        <w:ind w:left="220" w:hangingChars="100" w:hanging="220"/>
        <w:rPr>
          <w:rFonts w:asciiTheme="minorEastAsia" w:hAnsiTheme="minorEastAsia"/>
          <w:sz w:val="22"/>
        </w:rPr>
      </w:pPr>
      <w:r w:rsidRPr="00464918">
        <w:rPr>
          <w:rFonts w:asciiTheme="minorEastAsia" w:hAnsiTheme="minorEastAsia" w:hint="eastAsia"/>
          <w:sz w:val="22"/>
        </w:rPr>
        <w:t>４　業務の実施場所</w:t>
      </w:r>
    </w:p>
    <w:p w:rsidR="00A8745C" w:rsidRPr="00464918" w:rsidRDefault="00A8745C" w:rsidP="00A8745C">
      <w:pPr>
        <w:ind w:left="220" w:hangingChars="100" w:hanging="220"/>
        <w:rPr>
          <w:rFonts w:asciiTheme="minorEastAsia" w:hAnsiTheme="minorEastAsia"/>
          <w:sz w:val="22"/>
        </w:rPr>
      </w:pPr>
      <w:r w:rsidRPr="00464918">
        <w:rPr>
          <w:rFonts w:asciiTheme="minorEastAsia" w:hAnsiTheme="minorEastAsia" w:hint="eastAsia"/>
          <w:sz w:val="22"/>
        </w:rPr>
        <w:t xml:space="preserve">　　</w:t>
      </w:r>
      <w:r w:rsidR="00F51291">
        <w:rPr>
          <w:rFonts w:asciiTheme="minorEastAsia" w:hAnsiTheme="minorEastAsia" w:hint="eastAsia"/>
          <w:sz w:val="22"/>
        </w:rPr>
        <w:t>栗原</w:t>
      </w:r>
      <w:r w:rsidRPr="00464918">
        <w:rPr>
          <w:rFonts w:asciiTheme="minorEastAsia" w:hAnsiTheme="minorEastAsia" w:hint="eastAsia"/>
          <w:sz w:val="22"/>
        </w:rPr>
        <w:t>市内全域</w:t>
      </w:r>
      <w:bookmarkStart w:id="0" w:name="_GoBack"/>
      <w:bookmarkEnd w:id="0"/>
    </w:p>
    <w:p w:rsidR="00A8745C" w:rsidRPr="00464918" w:rsidRDefault="00A8745C" w:rsidP="00A8745C">
      <w:pPr>
        <w:ind w:left="220" w:hangingChars="100" w:hanging="220"/>
        <w:rPr>
          <w:rFonts w:asciiTheme="minorEastAsia" w:hAnsiTheme="minorEastAsia"/>
          <w:sz w:val="22"/>
        </w:rPr>
      </w:pPr>
    </w:p>
    <w:p w:rsidR="00A8745C" w:rsidRPr="00464918" w:rsidRDefault="00A8745C" w:rsidP="00A8745C">
      <w:pPr>
        <w:ind w:left="220" w:hangingChars="100" w:hanging="220"/>
        <w:rPr>
          <w:rFonts w:asciiTheme="minorEastAsia" w:hAnsiTheme="minorEastAsia"/>
          <w:sz w:val="22"/>
        </w:rPr>
      </w:pPr>
      <w:r w:rsidRPr="00464918">
        <w:rPr>
          <w:rFonts w:asciiTheme="minorEastAsia" w:hAnsiTheme="minorEastAsia" w:hint="eastAsia"/>
          <w:sz w:val="22"/>
        </w:rPr>
        <w:t>５　相談支援センターの運営体制</w:t>
      </w:r>
    </w:p>
    <w:p w:rsidR="00A8745C" w:rsidRPr="00464918" w:rsidRDefault="00A8745C" w:rsidP="00A8745C">
      <w:pPr>
        <w:ind w:left="220" w:hangingChars="100" w:hanging="220"/>
        <w:rPr>
          <w:rFonts w:asciiTheme="minorEastAsia" w:hAnsiTheme="minorEastAsia"/>
          <w:sz w:val="22"/>
        </w:rPr>
      </w:pPr>
      <w:r w:rsidRPr="00464918">
        <w:rPr>
          <w:rFonts w:asciiTheme="minorEastAsia" w:hAnsiTheme="minorEastAsia" w:hint="eastAsia"/>
          <w:sz w:val="22"/>
        </w:rPr>
        <w:t xml:space="preserve">　（１）受託者は</w:t>
      </w:r>
      <w:r w:rsidR="00F51291">
        <w:rPr>
          <w:rFonts w:asciiTheme="minorEastAsia" w:hAnsiTheme="minorEastAsia" w:hint="eastAsia"/>
          <w:sz w:val="22"/>
        </w:rPr>
        <w:t>栗原市福祉事務所内</w:t>
      </w:r>
      <w:r w:rsidRPr="00464918">
        <w:rPr>
          <w:rFonts w:asciiTheme="minorEastAsia" w:hAnsiTheme="minorEastAsia" w:hint="eastAsia"/>
          <w:sz w:val="22"/>
        </w:rPr>
        <w:t>に自立相談支援センターを設置すること。</w:t>
      </w:r>
    </w:p>
    <w:p w:rsidR="002D3C24" w:rsidRPr="00464918" w:rsidRDefault="00A8745C" w:rsidP="004134BA">
      <w:pPr>
        <w:ind w:left="660" w:hangingChars="300" w:hanging="660"/>
        <w:rPr>
          <w:rFonts w:asciiTheme="minorEastAsia" w:hAnsiTheme="minorEastAsia"/>
          <w:sz w:val="22"/>
        </w:rPr>
      </w:pPr>
      <w:r w:rsidRPr="00464918">
        <w:rPr>
          <w:rFonts w:asciiTheme="minorEastAsia" w:hAnsiTheme="minorEastAsia" w:hint="eastAsia"/>
          <w:sz w:val="22"/>
        </w:rPr>
        <w:t xml:space="preserve">　（２）</w:t>
      </w:r>
      <w:r w:rsidR="002D3C24" w:rsidRPr="00464918">
        <w:rPr>
          <w:rFonts w:asciiTheme="minorEastAsia" w:hAnsiTheme="minorEastAsia" w:hint="eastAsia"/>
          <w:sz w:val="22"/>
        </w:rPr>
        <w:t>自立</w:t>
      </w:r>
      <w:r w:rsidRPr="00464918">
        <w:rPr>
          <w:rFonts w:asciiTheme="minorEastAsia" w:hAnsiTheme="minorEastAsia" w:hint="eastAsia"/>
          <w:sz w:val="22"/>
        </w:rPr>
        <w:t>相談支援センター</w:t>
      </w:r>
      <w:r w:rsidR="004134BA" w:rsidRPr="00464918">
        <w:rPr>
          <w:rFonts w:asciiTheme="minorEastAsia" w:hAnsiTheme="minorEastAsia" w:hint="eastAsia"/>
          <w:sz w:val="22"/>
        </w:rPr>
        <w:t>の開所日は</w:t>
      </w:r>
      <w:r w:rsidR="00B76488" w:rsidRPr="00464918">
        <w:rPr>
          <w:rFonts w:asciiTheme="minorEastAsia" w:hAnsiTheme="minorEastAsia" w:hint="eastAsia"/>
          <w:sz w:val="22"/>
        </w:rPr>
        <w:t>、</w:t>
      </w:r>
      <w:r w:rsidR="00F51291">
        <w:rPr>
          <w:rFonts w:asciiTheme="minorEastAsia" w:hAnsiTheme="minorEastAsia" w:hint="eastAsia"/>
          <w:sz w:val="22"/>
        </w:rPr>
        <w:t>栗原</w:t>
      </w:r>
      <w:r w:rsidR="002D3C24" w:rsidRPr="00464918">
        <w:rPr>
          <w:rFonts w:asciiTheme="minorEastAsia" w:hAnsiTheme="minorEastAsia" w:hint="eastAsia"/>
          <w:sz w:val="22"/>
        </w:rPr>
        <w:t>市の休日を定める条例（平成</w:t>
      </w:r>
      <w:r w:rsidR="00F51291">
        <w:rPr>
          <w:rFonts w:asciiTheme="minorEastAsia" w:hAnsiTheme="minorEastAsia" w:hint="eastAsia"/>
          <w:sz w:val="22"/>
        </w:rPr>
        <w:t>１７</w:t>
      </w:r>
      <w:r w:rsidR="00A10779" w:rsidRPr="00464918">
        <w:rPr>
          <w:rFonts w:asciiTheme="minorEastAsia" w:hAnsiTheme="minorEastAsia" w:hint="eastAsia"/>
          <w:sz w:val="22"/>
        </w:rPr>
        <w:t>年</w:t>
      </w:r>
      <w:r w:rsidR="002D3C24" w:rsidRPr="00464918">
        <w:rPr>
          <w:rFonts w:asciiTheme="minorEastAsia" w:hAnsiTheme="minorEastAsia" w:hint="eastAsia"/>
          <w:sz w:val="22"/>
        </w:rPr>
        <w:t>条例第</w:t>
      </w:r>
      <w:r w:rsidR="00AC4B79">
        <w:rPr>
          <w:rFonts w:asciiTheme="minorEastAsia" w:hAnsiTheme="minorEastAsia" w:hint="eastAsia"/>
          <w:sz w:val="22"/>
        </w:rPr>
        <w:t>２</w:t>
      </w:r>
      <w:r w:rsidR="002D3C24" w:rsidRPr="00464918">
        <w:rPr>
          <w:rFonts w:asciiTheme="minorEastAsia" w:hAnsiTheme="minorEastAsia" w:hint="eastAsia"/>
          <w:sz w:val="22"/>
        </w:rPr>
        <w:t>号）に規定する休日を除く毎日とする。</w:t>
      </w:r>
    </w:p>
    <w:p w:rsidR="00A8745C" w:rsidRPr="00464918" w:rsidRDefault="002D3C24" w:rsidP="002D3C24">
      <w:pPr>
        <w:ind w:leftChars="300" w:left="630" w:firstLineChars="100" w:firstLine="220"/>
        <w:rPr>
          <w:rFonts w:asciiTheme="minorEastAsia" w:hAnsiTheme="minorEastAsia"/>
          <w:sz w:val="22"/>
        </w:rPr>
      </w:pPr>
      <w:r w:rsidRPr="00464918">
        <w:rPr>
          <w:rFonts w:asciiTheme="minorEastAsia" w:hAnsiTheme="minorEastAsia" w:hint="eastAsia"/>
          <w:sz w:val="22"/>
        </w:rPr>
        <w:t>勤務時間は</w:t>
      </w:r>
      <w:r w:rsidR="00B76488" w:rsidRPr="00464918">
        <w:rPr>
          <w:rFonts w:asciiTheme="minorEastAsia" w:hAnsiTheme="minorEastAsia" w:hint="eastAsia"/>
          <w:sz w:val="22"/>
        </w:rPr>
        <w:t>、</w:t>
      </w:r>
      <w:r w:rsidRPr="00464918">
        <w:rPr>
          <w:rFonts w:asciiTheme="minorEastAsia" w:hAnsiTheme="minorEastAsia" w:hint="eastAsia"/>
          <w:sz w:val="22"/>
        </w:rPr>
        <w:t>午前</w:t>
      </w:r>
      <w:r w:rsidR="00AF3B94">
        <w:rPr>
          <w:rFonts w:asciiTheme="minorEastAsia" w:hAnsiTheme="minorEastAsia" w:hint="eastAsia"/>
          <w:sz w:val="22"/>
        </w:rPr>
        <w:t>８</w:t>
      </w:r>
      <w:r w:rsidRPr="00464918">
        <w:rPr>
          <w:rFonts w:asciiTheme="minorEastAsia" w:hAnsiTheme="minorEastAsia" w:hint="eastAsia"/>
          <w:sz w:val="22"/>
        </w:rPr>
        <w:t>時</w:t>
      </w:r>
      <w:r w:rsidR="00F51291">
        <w:rPr>
          <w:rFonts w:asciiTheme="minorEastAsia" w:hAnsiTheme="minorEastAsia" w:hint="eastAsia"/>
          <w:sz w:val="22"/>
        </w:rPr>
        <w:t>３０</w:t>
      </w:r>
      <w:r w:rsidRPr="00464918">
        <w:rPr>
          <w:rFonts w:asciiTheme="minorEastAsia" w:hAnsiTheme="minorEastAsia" w:hint="eastAsia"/>
          <w:sz w:val="22"/>
        </w:rPr>
        <w:t>分から午後</w:t>
      </w:r>
      <w:r w:rsidR="00AF3B94">
        <w:rPr>
          <w:rFonts w:asciiTheme="minorEastAsia" w:hAnsiTheme="minorEastAsia" w:hint="eastAsia"/>
          <w:sz w:val="22"/>
        </w:rPr>
        <w:t>５</w:t>
      </w:r>
      <w:r w:rsidRPr="00464918">
        <w:rPr>
          <w:rFonts w:asciiTheme="minorEastAsia" w:hAnsiTheme="minorEastAsia" w:hint="eastAsia"/>
          <w:sz w:val="22"/>
        </w:rPr>
        <w:t>時</w:t>
      </w:r>
      <w:r w:rsidR="00F51291">
        <w:rPr>
          <w:rFonts w:asciiTheme="minorEastAsia" w:hAnsiTheme="minorEastAsia" w:hint="eastAsia"/>
          <w:sz w:val="22"/>
        </w:rPr>
        <w:t>１５</w:t>
      </w:r>
      <w:r w:rsidRPr="00464918">
        <w:rPr>
          <w:rFonts w:asciiTheme="minorEastAsia" w:hAnsiTheme="minorEastAsia" w:hint="eastAsia"/>
          <w:sz w:val="22"/>
        </w:rPr>
        <w:t>分とする。なお、相談・支援の状況によっては時間外の弾力的な対応</w:t>
      </w:r>
      <w:r w:rsidR="00767613" w:rsidRPr="00464918">
        <w:rPr>
          <w:rFonts w:asciiTheme="minorEastAsia" w:hAnsiTheme="minorEastAsia" w:hint="eastAsia"/>
          <w:sz w:val="22"/>
        </w:rPr>
        <w:t>が必要となる場合がある</w:t>
      </w:r>
      <w:r w:rsidRPr="00464918">
        <w:rPr>
          <w:rFonts w:asciiTheme="minorEastAsia" w:hAnsiTheme="minorEastAsia" w:hint="eastAsia"/>
          <w:sz w:val="22"/>
        </w:rPr>
        <w:t>。</w:t>
      </w:r>
    </w:p>
    <w:p w:rsidR="004134BA" w:rsidRPr="00464918" w:rsidRDefault="004134BA" w:rsidP="004134BA">
      <w:pPr>
        <w:ind w:leftChars="100" w:left="650" w:hangingChars="200" w:hanging="440"/>
        <w:rPr>
          <w:rFonts w:asciiTheme="minorEastAsia" w:hAnsiTheme="minorEastAsia"/>
          <w:sz w:val="22"/>
        </w:rPr>
      </w:pPr>
      <w:r w:rsidRPr="00464918">
        <w:rPr>
          <w:rFonts w:asciiTheme="minorEastAsia" w:hAnsiTheme="minorEastAsia" w:hint="eastAsia"/>
          <w:sz w:val="22"/>
        </w:rPr>
        <w:t>（３）相談支援センターには以下の人員を</w:t>
      </w:r>
      <w:r w:rsidRPr="00E565A8">
        <w:rPr>
          <w:rFonts w:asciiTheme="minorEastAsia" w:hAnsiTheme="minorEastAsia" w:hint="eastAsia"/>
          <w:sz w:val="22"/>
        </w:rPr>
        <w:t>配置</w:t>
      </w:r>
      <w:r w:rsidRPr="00464918">
        <w:rPr>
          <w:rFonts w:asciiTheme="minorEastAsia" w:hAnsiTheme="minorEastAsia" w:hint="eastAsia"/>
          <w:sz w:val="22"/>
        </w:rPr>
        <w:t>すること。ただし、事業実施に際し、必要に応じてこれ以外の職種を配置すること</w:t>
      </w:r>
      <w:r w:rsidRPr="00DB2EE3">
        <w:rPr>
          <w:rFonts w:asciiTheme="minorEastAsia" w:hAnsiTheme="minorEastAsia" w:hint="eastAsia"/>
          <w:sz w:val="22"/>
        </w:rPr>
        <w:t>も可能</w:t>
      </w:r>
      <w:r w:rsidRPr="00464918">
        <w:rPr>
          <w:rFonts w:asciiTheme="minorEastAsia" w:hAnsiTheme="minorEastAsia" w:hint="eastAsia"/>
          <w:sz w:val="22"/>
        </w:rPr>
        <w:t>とする。</w:t>
      </w:r>
    </w:p>
    <w:p w:rsidR="002A7931" w:rsidRPr="00464918" w:rsidRDefault="004833E6" w:rsidP="002A7931">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2A7931">
        <w:rPr>
          <w:rFonts w:asciiTheme="minorEastAsia" w:hAnsiTheme="minorEastAsia" w:hint="eastAsia"/>
          <w:sz w:val="22"/>
        </w:rPr>
        <w:t>ア</w:t>
      </w:r>
      <w:r w:rsidR="002A7931" w:rsidRPr="00464918">
        <w:rPr>
          <w:rFonts w:asciiTheme="minorEastAsia" w:hAnsiTheme="minorEastAsia" w:hint="eastAsia"/>
          <w:sz w:val="22"/>
        </w:rPr>
        <w:t xml:space="preserve">　主任相談支援員</w:t>
      </w:r>
      <w:r w:rsidR="00DB2EE3">
        <w:rPr>
          <w:rFonts w:asciiTheme="minorEastAsia" w:hAnsiTheme="minorEastAsia" w:hint="eastAsia"/>
          <w:sz w:val="22"/>
        </w:rPr>
        <w:t>（１名）</w:t>
      </w:r>
    </w:p>
    <w:p w:rsidR="002A7931" w:rsidRDefault="002A7931" w:rsidP="002A7931">
      <w:pPr>
        <w:ind w:leftChars="100" w:left="870" w:hangingChars="300" w:hanging="660"/>
        <w:rPr>
          <w:rFonts w:asciiTheme="minorEastAsia" w:hAnsiTheme="minorEastAsia"/>
          <w:sz w:val="22"/>
        </w:rPr>
      </w:pPr>
      <w:r w:rsidRPr="00464918">
        <w:rPr>
          <w:rFonts w:asciiTheme="minorEastAsia" w:hAnsiTheme="minorEastAsia" w:hint="eastAsia"/>
          <w:sz w:val="22"/>
        </w:rPr>
        <w:t xml:space="preserve">　　　　社会福祉士</w:t>
      </w:r>
      <w:r>
        <w:rPr>
          <w:rFonts w:asciiTheme="minorEastAsia" w:hAnsiTheme="minorEastAsia" w:hint="eastAsia"/>
          <w:sz w:val="22"/>
        </w:rPr>
        <w:t>、精神保健福祉士</w:t>
      </w:r>
      <w:r w:rsidRPr="00464918">
        <w:rPr>
          <w:rFonts w:asciiTheme="minorEastAsia" w:hAnsiTheme="minorEastAsia" w:hint="eastAsia"/>
          <w:sz w:val="22"/>
        </w:rPr>
        <w:t>等の資格又は同等の知見及び業務経験を有し、</w:t>
      </w:r>
      <w:r w:rsidR="00F27980">
        <w:rPr>
          <w:rFonts w:asciiTheme="minorEastAsia" w:hAnsiTheme="minorEastAsia" w:hint="eastAsia"/>
          <w:sz w:val="22"/>
        </w:rPr>
        <w:t>相談支援業務に５</w:t>
      </w:r>
      <w:r w:rsidR="00E301EA">
        <w:rPr>
          <w:rFonts w:asciiTheme="minorEastAsia" w:hAnsiTheme="minorEastAsia" w:hint="eastAsia"/>
          <w:sz w:val="22"/>
        </w:rPr>
        <w:t>年以上従事している者で、かつ、</w:t>
      </w:r>
      <w:r w:rsidRPr="00464918">
        <w:rPr>
          <w:rFonts w:asciiTheme="minorEastAsia" w:hAnsiTheme="minorEastAsia" w:hint="eastAsia"/>
          <w:sz w:val="22"/>
        </w:rPr>
        <w:t>相談業務全般の管理ができ、市及び関係機関との連携・調整等の取りまとめ並びに他の支援員の指導・育成を行うことができる者とすること。</w:t>
      </w:r>
    </w:p>
    <w:p w:rsidR="004134BA" w:rsidRPr="00DB2EE3" w:rsidRDefault="002A7931" w:rsidP="002A7931">
      <w:pPr>
        <w:ind w:leftChars="300" w:left="630"/>
        <w:rPr>
          <w:rFonts w:asciiTheme="minorEastAsia" w:hAnsiTheme="minorEastAsia"/>
          <w:color w:val="FF0000"/>
          <w:sz w:val="22"/>
        </w:rPr>
      </w:pPr>
      <w:r>
        <w:rPr>
          <w:rFonts w:asciiTheme="minorEastAsia" w:hAnsiTheme="minorEastAsia" w:hint="eastAsia"/>
          <w:sz w:val="22"/>
        </w:rPr>
        <w:t>イ</w:t>
      </w:r>
      <w:r w:rsidR="00EC15C0" w:rsidRPr="00464918">
        <w:rPr>
          <w:rFonts w:asciiTheme="minorEastAsia" w:hAnsiTheme="minorEastAsia" w:hint="eastAsia"/>
          <w:sz w:val="22"/>
        </w:rPr>
        <w:t xml:space="preserve">　相談支援員</w:t>
      </w:r>
      <w:r w:rsidR="00DB2EE3" w:rsidRPr="006E383E">
        <w:rPr>
          <w:rFonts w:asciiTheme="minorEastAsia" w:hAnsiTheme="minorEastAsia" w:hint="eastAsia"/>
          <w:sz w:val="22"/>
        </w:rPr>
        <w:t>（１名・ウとの兼務可能）</w:t>
      </w:r>
    </w:p>
    <w:p w:rsidR="00EC15C0" w:rsidRPr="00464918" w:rsidRDefault="004134BA" w:rsidP="002A7931">
      <w:pPr>
        <w:ind w:leftChars="100" w:left="870" w:hangingChars="300" w:hanging="660"/>
        <w:rPr>
          <w:rFonts w:asciiTheme="minorEastAsia" w:hAnsiTheme="minorEastAsia"/>
          <w:sz w:val="22"/>
        </w:rPr>
      </w:pPr>
      <w:r w:rsidRPr="00464918">
        <w:rPr>
          <w:rFonts w:asciiTheme="minorEastAsia" w:hAnsiTheme="minorEastAsia" w:hint="eastAsia"/>
          <w:sz w:val="22"/>
        </w:rPr>
        <w:t xml:space="preserve">　　　</w:t>
      </w:r>
      <w:r w:rsidR="0036334D" w:rsidRPr="00464918">
        <w:rPr>
          <w:rFonts w:asciiTheme="minorEastAsia" w:hAnsiTheme="minorEastAsia" w:hint="eastAsia"/>
          <w:sz w:val="22"/>
        </w:rPr>
        <w:t xml:space="preserve">　</w:t>
      </w:r>
      <w:r w:rsidR="002A7931">
        <w:rPr>
          <w:rFonts w:asciiTheme="minorEastAsia" w:hAnsiTheme="minorEastAsia" w:hint="eastAsia"/>
          <w:sz w:val="22"/>
        </w:rPr>
        <w:t>相談支援業務に従事している者（従事していた者を含む。）など、生活困窮者への相談支援を適切に行うことができる者であること。</w:t>
      </w:r>
    </w:p>
    <w:p w:rsidR="00BD3371" w:rsidRPr="00DB2EE3" w:rsidRDefault="004833E6" w:rsidP="00BD3371">
      <w:pPr>
        <w:ind w:leftChars="100" w:left="650" w:hangingChars="200" w:hanging="440"/>
        <w:rPr>
          <w:rFonts w:asciiTheme="minorEastAsia" w:hAnsiTheme="minorEastAsia"/>
          <w:color w:val="FF0000"/>
          <w:sz w:val="22"/>
        </w:rPr>
      </w:pPr>
      <w:r>
        <w:rPr>
          <w:rFonts w:asciiTheme="minorEastAsia" w:hAnsiTheme="minorEastAsia" w:hint="eastAsia"/>
          <w:sz w:val="22"/>
        </w:rPr>
        <w:t xml:space="preserve">　　ウ</w:t>
      </w:r>
      <w:r w:rsidR="0036334D" w:rsidRPr="00464918">
        <w:rPr>
          <w:rFonts w:asciiTheme="minorEastAsia" w:hAnsiTheme="minorEastAsia" w:hint="eastAsia"/>
          <w:sz w:val="22"/>
        </w:rPr>
        <w:t xml:space="preserve">　</w:t>
      </w:r>
      <w:r w:rsidR="0036334D" w:rsidRPr="006E383E">
        <w:rPr>
          <w:rFonts w:asciiTheme="minorEastAsia" w:hAnsiTheme="minorEastAsia" w:hint="eastAsia"/>
          <w:sz w:val="22"/>
        </w:rPr>
        <w:t>就労支援員</w:t>
      </w:r>
      <w:r w:rsidR="00DB2EE3" w:rsidRPr="006E383E">
        <w:rPr>
          <w:rFonts w:asciiTheme="minorEastAsia" w:hAnsiTheme="minorEastAsia" w:hint="eastAsia"/>
          <w:sz w:val="22"/>
        </w:rPr>
        <w:t>（１名・イとの兼務可能）</w:t>
      </w:r>
    </w:p>
    <w:p w:rsidR="0036334D" w:rsidRDefault="002A7931" w:rsidP="000D10A0">
      <w:pPr>
        <w:ind w:leftChars="400" w:left="840" w:firstLineChars="100" w:firstLine="220"/>
        <w:rPr>
          <w:rFonts w:asciiTheme="minorEastAsia" w:hAnsiTheme="minorEastAsia"/>
          <w:sz w:val="22"/>
        </w:rPr>
      </w:pPr>
      <w:r>
        <w:rPr>
          <w:rFonts w:asciiTheme="minorEastAsia" w:hAnsiTheme="minorEastAsia" w:hint="eastAsia"/>
          <w:sz w:val="22"/>
        </w:rPr>
        <w:t>キャリアコンサルタント、産業カウンセラー等の資格を有する者や就労支援業務に従事している者（従事していた者も含む。）など、生活困窮者への就労支援を適切</w:t>
      </w:r>
      <w:r w:rsidR="000D10A0">
        <w:rPr>
          <w:rFonts w:asciiTheme="minorEastAsia" w:hAnsiTheme="minorEastAsia" w:hint="eastAsia"/>
          <w:sz w:val="22"/>
        </w:rPr>
        <w:t xml:space="preserve">　　　</w:t>
      </w:r>
      <w:r>
        <w:rPr>
          <w:rFonts w:asciiTheme="minorEastAsia" w:hAnsiTheme="minorEastAsia" w:hint="eastAsia"/>
          <w:sz w:val="22"/>
        </w:rPr>
        <w:t>に行うことができる者であること。</w:t>
      </w:r>
    </w:p>
    <w:p w:rsidR="00DE1B02" w:rsidRPr="006E383E" w:rsidRDefault="00DE1B02" w:rsidP="0036334D">
      <w:pPr>
        <w:ind w:leftChars="100" w:left="870" w:hangingChars="300" w:hanging="660"/>
        <w:rPr>
          <w:rFonts w:asciiTheme="minorEastAsia" w:hAnsiTheme="minorEastAsia"/>
          <w:sz w:val="22"/>
        </w:rPr>
      </w:pPr>
      <w:r>
        <w:rPr>
          <w:rFonts w:asciiTheme="minorEastAsia" w:hAnsiTheme="minorEastAsia" w:hint="eastAsia"/>
          <w:sz w:val="22"/>
        </w:rPr>
        <w:t xml:space="preserve">　　エ　</w:t>
      </w:r>
      <w:r w:rsidRPr="006E383E">
        <w:rPr>
          <w:rFonts w:asciiTheme="minorEastAsia" w:hAnsiTheme="minorEastAsia" w:hint="eastAsia"/>
          <w:sz w:val="22"/>
        </w:rPr>
        <w:t>就労準備支援担当者</w:t>
      </w:r>
      <w:r w:rsidR="00DB2EE3" w:rsidRPr="006E383E">
        <w:rPr>
          <w:rFonts w:asciiTheme="minorEastAsia" w:hAnsiTheme="minorEastAsia" w:hint="eastAsia"/>
          <w:sz w:val="22"/>
        </w:rPr>
        <w:t>(１名）</w:t>
      </w:r>
    </w:p>
    <w:p w:rsidR="00DE1B02" w:rsidRPr="00464918" w:rsidRDefault="00DE1B02" w:rsidP="00F74CDD">
      <w:pPr>
        <w:ind w:leftChars="100" w:left="870" w:hangingChars="300" w:hanging="660"/>
        <w:rPr>
          <w:rFonts w:asciiTheme="minorEastAsia" w:hAnsiTheme="minorEastAsia"/>
          <w:sz w:val="22"/>
        </w:rPr>
      </w:pPr>
      <w:r>
        <w:rPr>
          <w:rFonts w:asciiTheme="minorEastAsia" w:hAnsiTheme="minorEastAsia" w:hint="eastAsia"/>
          <w:sz w:val="22"/>
        </w:rPr>
        <w:lastRenderedPageBreak/>
        <w:t xml:space="preserve">　　　</w:t>
      </w:r>
      <w:r w:rsidR="00A366EE">
        <w:rPr>
          <w:rFonts w:asciiTheme="minorEastAsia" w:hAnsiTheme="minorEastAsia" w:hint="eastAsia"/>
          <w:sz w:val="22"/>
        </w:rPr>
        <w:t xml:space="preserve">　</w:t>
      </w:r>
      <w:r>
        <w:rPr>
          <w:rFonts w:asciiTheme="minorEastAsia" w:hAnsiTheme="minorEastAsia" w:hint="eastAsia"/>
          <w:sz w:val="22"/>
        </w:rPr>
        <w:t xml:space="preserve">　</w:t>
      </w:r>
      <w:r w:rsidR="00DB63D4">
        <w:rPr>
          <w:rFonts w:asciiTheme="minorEastAsia" w:hAnsiTheme="minorEastAsia" w:hint="eastAsia"/>
          <w:sz w:val="22"/>
        </w:rPr>
        <w:t>上記</w:t>
      </w:r>
      <w:r w:rsidR="00E301EA">
        <w:rPr>
          <w:rFonts w:asciiTheme="minorEastAsia" w:hAnsiTheme="minorEastAsia" w:hint="eastAsia"/>
          <w:sz w:val="22"/>
        </w:rPr>
        <w:t>ウ就労支援員と同じ。</w:t>
      </w:r>
    </w:p>
    <w:p w:rsidR="0036334D" w:rsidRPr="00464918" w:rsidRDefault="0036334D" w:rsidP="000D10A0">
      <w:pPr>
        <w:ind w:leftChars="97" w:left="644" w:hangingChars="200" w:hanging="440"/>
        <w:rPr>
          <w:rFonts w:asciiTheme="minorEastAsia" w:hAnsiTheme="minorEastAsia"/>
          <w:sz w:val="22"/>
        </w:rPr>
      </w:pPr>
      <w:r w:rsidRPr="00464918">
        <w:rPr>
          <w:rFonts w:asciiTheme="minorEastAsia" w:hAnsiTheme="minorEastAsia" w:hint="eastAsia"/>
          <w:sz w:val="22"/>
        </w:rPr>
        <w:t>（４）上記５（３）の支援員等は、国が実施する各職種の養成研修受講者を配置、または平成</w:t>
      </w:r>
      <w:r w:rsidR="00E6056D">
        <w:rPr>
          <w:rFonts w:asciiTheme="minorEastAsia" w:hAnsiTheme="minorEastAsia" w:hint="eastAsia"/>
          <w:sz w:val="22"/>
        </w:rPr>
        <w:t>３１</w:t>
      </w:r>
      <w:r w:rsidRPr="00464918">
        <w:rPr>
          <w:rFonts w:asciiTheme="minorEastAsia" w:hAnsiTheme="minorEastAsia" w:hint="eastAsia"/>
          <w:sz w:val="22"/>
        </w:rPr>
        <w:t>年度に行われる同様の研修を受講できるよう配慮すること。</w:t>
      </w:r>
    </w:p>
    <w:p w:rsidR="002D3C24" w:rsidRPr="00464918" w:rsidRDefault="002D3C24" w:rsidP="0036334D">
      <w:pPr>
        <w:ind w:leftChars="200" w:left="860" w:hangingChars="200" w:hanging="440"/>
        <w:rPr>
          <w:rFonts w:asciiTheme="minorEastAsia" w:hAnsiTheme="minorEastAsia"/>
          <w:sz w:val="22"/>
        </w:rPr>
      </w:pPr>
    </w:p>
    <w:p w:rsidR="0036334D" w:rsidRPr="00464918" w:rsidRDefault="0036334D" w:rsidP="0036334D">
      <w:pPr>
        <w:rPr>
          <w:rFonts w:asciiTheme="minorEastAsia" w:hAnsiTheme="minorEastAsia"/>
          <w:sz w:val="22"/>
        </w:rPr>
      </w:pPr>
      <w:r w:rsidRPr="00464918">
        <w:rPr>
          <w:rFonts w:asciiTheme="minorEastAsia" w:hAnsiTheme="minorEastAsia" w:hint="eastAsia"/>
          <w:sz w:val="22"/>
        </w:rPr>
        <w:t>６　業務の内容</w:t>
      </w:r>
    </w:p>
    <w:p w:rsidR="0036334D" w:rsidRPr="00464918" w:rsidRDefault="0036334D" w:rsidP="0036334D">
      <w:pPr>
        <w:rPr>
          <w:rFonts w:asciiTheme="minorEastAsia" w:hAnsiTheme="minorEastAsia"/>
          <w:sz w:val="22"/>
        </w:rPr>
      </w:pPr>
      <w:r w:rsidRPr="00464918">
        <w:rPr>
          <w:rFonts w:asciiTheme="minorEastAsia" w:hAnsiTheme="minorEastAsia" w:hint="eastAsia"/>
          <w:sz w:val="22"/>
        </w:rPr>
        <w:t xml:space="preserve">　　設置する</w:t>
      </w:r>
      <w:r w:rsidR="002D3C24" w:rsidRPr="00464918">
        <w:rPr>
          <w:rFonts w:asciiTheme="minorEastAsia" w:hAnsiTheme="minorEastAsia" w:hint="eastAsia"/>
          <w:sz w:val="22"/>
        </w:rPr>
        <w:t>自立</w:t>
      </w:r>
      <w:r w:rsidRPr="00464918">
        <w:rPr>
          <w:rFonts w:asciiTheme="minorEastAsia" w:hAnsiTheme="minorEastAsia" w:hint="eastAsia"/>
          <w:sz w:val="22"/>
        </w:rPr>
        <w:t>相談</w:t>
      </w:r>
      <w:r w:rsidR="002D3C24" w:rsidRPr="00464918">
        <w:rPr>
          <w:rFonts w:asciiTheme="minorEastAsia" w:hAnsiTheme="minorEastAsia" w:hint="eastAsia"/>
          <w:sz w:val="22"/>
        </w:rPr>
        <w:t>支援</w:t>
      </w:r>
      <w:r w:rsidRPr="00464918">
        <w:rPr>
          <w:rFonts w:asciiTheme="minorEastAsia" w:hAnsiTheme="minorEastAsia" w:hint="eastAsia"/>
          <w:sz w:val="22"/>
        </w:rPr>
        <w:t>センターに上記５（３）の支援員等を配置し、以下の業務を行う。</w:t>
      </w:r>
    </w:p>
    <w:p w:rsidR="004F7352" w:rsidRPr="00A366EE" w:rsidRDefault="0036334D" w:rsidP="00A366EE">
      <w:pPr>
        <w:ind w:firstLineChars="100" w:firstLine="220"/>
        <w:rPr>
          <w:rFonts w:asciiTheme="minorEastAsia" w:hAnsiTheme="minorEastAsia"/>
          <w:sz w:val="22"/>
        </w:rPr>
      </w:pPr>
      <w:r w:rsidRPr="00464918">
        <w:rPr>
          <w:rFonts w:asciiTheme="minorEastAsia" w:hAnsiTheme="minorEastAsia" w:hint="eastAsia"/>
          <w:sz w:val="22"/>
        </w:rPr>
        <w:t>（１）</w:t>
      </w:r>
      <w:r w:rsidR="00AF3B94">
        <w:rPr>
          <w:rFonts w:asciiTheme="minorEastAsia" w:hAnsiTheme="minorEastAsia" w:hint="eastAsia"/>
          <w:sz w:val="22"/>
        </w:rPr>
        <w:t>生活困窮者</w:t>
      </w:r>
      <w:r w:rsidRPr="00464918">
        <w:rPr>
          <w:rFonts w:asciiTheme="minorEastAsia" w:hAnsiTheme="minorEastAsia" w:hint="eastAsia"/>
          <w:sz w:val="22"/>
        </w:rPr>
        <w:t>自立相談支援事業</w:t>
      </w:r>
    </w:p>
    <w:p w:rsidR="00AF3B94" w:rsidRPr="00A366EE" w:rsidRDefault="00DB11D8" w:rsidP="00A366EE">
      <w:pPr>
        <w:ind w:leftChars="100" w:left="870" w:hangingChars="300" w:hanging="660"/>
        <w:rPr>
          <w:rFonts w:asciiTheme="minorEastAsia" w:hAnsiTheme="minorEastAsia"/>
          <w:strike/>
          <w:sz w:val="22"/>
        </w:rPr>
      </w:pPr>
      <w:r w:rsidRPr="00A366EE">
        <w:rPr>
          <w:rFonts w:asciiTheme="minorEastAsia" w:hAnsiTheme="minorEastAsia" w:hint="eastAsia"/>
          <w:sz w:val="22"/>
        </w:rPr>
        <w:t>（２）</w:t>
      </w:r>
      <w:r w:rsidR="00AF3B94" w:rsidRPr="00A366EE">
        <w:rPr>
          <w:rFonts w:asciiTheme="minorEastAsia" w:hAnsiTheme="minorEastAsia" w:hint="eastAsia"/>
          <w:sz w:val="22"/>
        </w:rPr>
        <w:t>生活困窮者就労準備支援事業</w:t>
      </w:r>
    </w:p>
    <w:p w:rsidR="00AF3B94" w:rsidRPr="0053758A" w:rsidRDefault="00AF3B94" w:rsidP="00CE1C24">
      <w:pPr>
        <w:rPr>
          <w:rFonts w:asciiTheme="minorEastAsia" w:hAnsiTheme="minorEastAsia"/>
          <w:sz w:val="22"/>
        </w:rPr>
      </w:pPr>
    </w:p>
    <w:p w:rsidR="00CE1C24" w:rsidRPr="00464918" w:rsidRDefault="00225BAE" w:rsidP="00CE1C24">
      <w:pPr>
        <w:rPr>
          <w:rFonts w:asciiTheme="minorEastAsia" w:hAnsiTheme="minorEastAsia"/>
          <w:sz w:val="22"/>
        </w:rPr>
      </w:pPr>
      <w:r>
        <w:rPr>
          <w:rFonts w:asciiTheme="minorEastAsia" w:hAnsiTheme="minorEastAsia" w:hint="eastAsia"/>
          <w:sz w:val="22"/>
        </w:rPr>
        <w:t>７　業務の</w:t>
      </w:r>
      <w:r w:rsidR="00CE1C24" w:rsidRPr="00464918">
        <w:rPr>
          <w:rFonts w:asciiTheme="minorEastAsia" w:hAnsiTheme="minorEastAsia" w:hint="eastAsia"/>
          <w:sz w:val="22"/>
        </w:rPr>
        <w:t>実施方法</w:t>
      </w:r>
    </w:p>
    <w:p w:rsidR="00AF3B94" w:rsidRDefault="00CE1C24" w:rsidP="00CE1C24">
      <w:pPr>
        <w:rPr>
          <w:rFonts w:asciiTheme="minorEastAsia" w:hAnsiTheme="minorEastAsia"/>
          <w:sz w:val="22"/>
        </w:rPr>
      </w:pPr>
      <w:r w:rsidRPr="00464918">
        <w:rPr>
          <w:rFonts w:asciiTheme="minorEastAsia" w:hAnsiTheme="minorEastAsia" w:hint="eastAsia"/>
          <w:sz w:val="22"/>
        </w:rPr>
        <w:t xml:space="preserve">　（１）</w:t>
      </w:r>
      <w:r w:rsidR="00AF3B94">
        <w:rPr>
          <w:rFonts w:asciiTheme="minorEastAsia" w:hAnsiTheme="minorEastAsia" w:hint="eastAsia"/>
          <w:sz w:val="22"/>
        </w:rPr>
        <w:t>生活困窮者自立相談支援事業</w:t>
      </w:r>
    </w:p>
    <w:p w:rsidR="00CE1C24" w:rsidRPr="00464918" w:rsidRDefault="00AF3B94" w:rsidP="00AF3B94">
      <w:pPr>
        <w:ind w:firstLineChars="300" w:firstLine="660"/>
        <w:rPr>
          <w:rFonts w:asciiTheme="minorEastAsia" w:hAnsiTheme="minorEastAsia"/>
          <w:sz w:val="22"/>
        </w:rPr>
      </w:pPr>
      <w:r>
        <w:rPr>
          <w:rFonts w:asciiTheme="minorEastAsia" w:hAnsiTheme="minorEastAsia" w:hint="eastAsia"/>
          <w:sz w:val="22"/>
        </w:rPr>
        <w:t xml:space="preserve">ア　</w:t>
      </w:r>
      <w:r w:rsidR="00CE1C24" w:rsidRPr="00464918">
        <w:rPr>
          <w:rFonts w:asciiTheme="minorEastAsia" w:hAnsiTheme="minorEastAsia" w:hint="eastAsia"/>
          <w:sz w:val="22"/>
        </w:rPr>
        <w:t>支援対象者</w:t>
      </w:r>
    </w:p>
    <w:p w:rsidR="00CE1C24" w:rsidRPr="00464918" w:rsidRDefault="00CE1C24" w:rsidP="000D10A0">
      <w:pPr>
        <w:ind w:leftChars="400" w:left="840" w:firstLineChars="100" w:firstLine="220"/>
        <w:rPr>
          <w:rFonts w:asciiTheme="minorEastAsia" w:hAnsiTheme="minorEastAsia"/>
          <w:sz w:val="22"/>
        </w:rPr>
      </w:pPr>
      <w:r w:rsidRPr="00464918">
        <w:rPr>
          <w:rFonts w:asciiTheme="minorEastAsia" w:hAnsiTheme="minorEastAsia" w:hint="eastAsia"/>
          <w:sz w:val="22"/>
        </w:rPr>
        <w:t>原則として、</w:t>
      </w:r>
      <w:r w:rsidR="00E6056D">
        <w:rPr>
          <w:rFonts w:asciiTheme="minorEastAsia" w:hAnsiTheme="minorEastAsia" w:hint="eastAsia"/>
          <w:sz w:val="22"/>
        </w:rPr>
        <w:t>栗原</w:t>
      </w:r>
      <w:r w:rsidRPr="00464918">
        <w:rPr>
          <w:rFonts w:asciiTheme="minorEastAsia" w:hAnsiTheme="minorEastAsia" w:hint="eastAsia"/>
          <w:sz w:val="22"/>
        </w:rPr>
        <w:t>市に在住する生活困窮者とする。ただし、管外住民からの相談に対しても、関係自治体と調整の上、困窮者を放置することのないよう配慮する。</w:t>
      </w:r>
    </w:p>
    <w:p w:rsidR="00CE1C24" w:rsidRPr="00464918" w:rsidRDefault="00AF3B94" w:rsidP="00AF3B94">
      <w:pPr>
        <w:ind w:leftChars="300" w:left="630"/>
        <w:rPr>
          <w:rFonts w:asciiTheme="minorEastAsia" w:hAnsiTheme="minorEastAsia"/>
          <w:sz w:val="22"/>
        </w:rPr>
      </w:pPr>
      <w:r>
        <w:rPr>
          <w:rFonts w:asciiTheme="minorEastAsia" w:hAnsiTheme="minorEastAsia" w:hint="eastAsia"/>
          <w:sz w:val="22"/>
        </w:rPr>
        <w:t xml:space="preserve">イ　</w:t>
      </w:r>
      <w:r w:rsidR="00CE1C24" w:rsidRPr="00464918">
        <w:rPr>
          <w:rFonts w:asciiTheme="minorEastAsia" w:hAnsiTheme="minorEastAsia" w:hint="eastAsia"/>
          <w:sz w:val="22"/>
        </w:rPr>
        <w:t>支援方法</w:t>
      </w:r>
    </w:p>
    <w:p w:rsidR="00CE1C24" w:rsidRPr="00464918" w:rsidRDefault="00BC6285" w:rsidP="000D10A0">
      <w:pPr>
        <w:ind w:leftChars="416" w:left="1314" w:hangingChars="200" w:hanging="440"/>
        <w:rPr>
          <w:rFonts w:asciiTheme="minorEastAsia" w:hAnsiTheme="minorEastAsia"/>
          <w:sz w:val="22"/>
        </w:rPr>
      </w:pPr>
      <w:r>
        <w:rPr>
          <w:rFonts w:asciiTheme="minorEastAsia" w:hAnsiTheme="minorEastAsia" w:hint="eastAsia"/>
          <w:sz w:val="22"/>
        </w:rPr>
        <w:t>（ア）</w:t>
      </w:r>
      <w:r w:rsidR="00CE1C24" w:rsidRPr="00464918">
        <w:rPr>
          <w:rFonts w:asciiTheme="minorEastAsia" w:hAnsiTheme="minorEastAsia" w:hint="eastAsia"/>
          <w:sz w:val="22"/>
        </w:rPr>
        <w:t>支援対象者が早期に安定的な自立生活を営むことを目指して、課題解決を図るとともに、関係機関と連携して支援を行う。</w:t>
      </w:r>
    </w:p>
    <w:p w:rsidR="00CE1C24" w:rsidRPr="00464918" w:rsidRDefault="004833E6" w:rsidP="000D10A0">
      <w:pPr>
        <w:ind w:leftChars="416" w:left="1314" w:hangingChars="200" w:hanging="440"/>
        <w:rPr>
          <w:rFonts w:asciiTheme="minorEastAsia" w:hAnsiTheme="minorEastAsia"/>
          <w:sz w:val="22"/>
        </w:rPr>
      </w:pPr>
      <w:r>
        <w:rPr>
          <w:rFonts w:asciiTheme="minorEastAsia" w:hAnsiTheme="minorEastAsia" w:hint="eastAsia"/>
          <w:sz w:val="22"/>
        </w:rPr>
        <w:t>（イ）</w:t>
      </w:r>
      <w:r w:rsidR="00CE1C24" w:rsidRPr="00464918">
        <w:rPr>
          <w:rFonts w:asciiTheme="minorEastAsia" w:hAnsiTheme="minorEastAsia" w:hint="eastAsia"/>
          <w:sz w:val="22"/>
        </w:rPr>
        <w:t>相談支援員が支援を行うに当たっては、支援対象者と認識や目標の共有を図りつつ信頼関係を構築した上で、支援対象者の状況や変化に応じて、計画的かつ継続的に支援を行う。</w:t>
      </w:r>
    </w:p>
    <w:p w:rsidR="00F95EB1" w:rsidRDefault="004833E6" w:rsidP="000D10A0">
      <w:pPr>
        <w:ind w:leftChars="400" w:left="1280" w:hangingChars="200" w:hanging="440"/>
        <w:rPr>
          <w:rFonts w:asciiTheme="minorEastAsia" w:hAnsiTheme="minorEastAsia"/>
          <w:sz w:val="22"/>
        </w:rPr>
      </w:pPr>
      <w:r>
        <w:rPr>
          <w:rFonts w:asciiTheme="minorEastAsia" w:hAnsiTheme="minorEastAsia" w:hint="eastAsia"/>
          <w:sz w:val="22"/>
        </w:rPr>
        <w:t>（ウ）</w:t>
      </w:r>
      <w:r w:rsidR="00CE1C24" w:rsidRPr="00464918">
        <w:rPr>
          <w:rFonts w:asciiTheme="minorEastAsia" w:hAnsiTheme="minorEastAsia" w:hint="eastAsia"/>
          <w:sz w:val="22"/>
        </w:rPr>
        <w:t>各種支援制度の利用に当たっては、必要に応じ相談支援員が支援対象者とともに関係機関へ出向いて必要な手続きについて援助を行う。また、当該制度の利用の可否等</w:t>
      </w:r>
      <w:r w:rsidR="00F95EB1" w:rsidRPr="00464918">
        <w:rPr>
          <w:rFonts w:asciiTheme="minorEastAsia" w:hAnsiTheme="minorEastAsia" w:hint="eastAsia"/>
          <w:sz w:val="22"/>
        </w:rPr>
        <w:t>の結果について確認し、各種支援が包括的に行われるよう必要に応じて他の支援制度の利用も含めた連絡調整を行う。</w:t>
      </w:r>
    </w:p>
    <w:p w:rsidR="0053758A" w:rsidRDefault="0053758A" w:rsidP="000D10A0">
      <w:pPr>
        <w:ind w:leftChars="400" w:left="1280" w:hangingChars="200" w:hanging="440"/>
        <w:rPr>
          <w:rFonts w:asciiTheme="minorEastAsia" w:hAnsiTheme="minorEastAsia"/>
          <w:sz w:val="22"/>
        </w:rPr>
      </w:pPr>
      <w:r w:rsidRPr="00A366EE">
        <w:rPr>
          <w:rFonts w:asciiTheme="minorEastAsia" w:hAnsiTheme="minorEastAsia" w:hint="eastAsia"/>
          <w:sz w:val="22"/>
        </w:rPr>
        <w:t>（エ）住居確保給付金に係る申請及び報告書の提出支援、当該給付金受給者に対し、早期に就労又は増収を図ることができるよう関係機関と連携し支援を行う。</w:t>
      </w:r>
    </w:p>
    <w:p w:rsidR="00CF3951" w:rsidRDefault="00CF3951" w:rsidP="00CF3951">
      <w:pPr>
        <w:rPr>
          <w:rFonts w:asciiTheme="minorEastAsia" w:hAnsiTheme="minorEastAsia"/>
          <w:sz w:val="22"/>
        </w:rPr>
      </w:pPr>
      <w:r>
        <w:rPr>
          <w:rFonts w:asciiTheme="minorEastAsia" w:hAnsiTheme="minorEastAsia" w:hint="eastAsia"/>
          <w:sz w:val="22"/>
        </w:rPr>
        <w:t xml:space="preserve">　　　ウ　多重債務相談事務</w:t>
      </w:r>
    </w:p>
    <w:p w:rsidR="00CF3951" w:rsidRDefault="00CF3951" w:rsidP="00CF3951">
      <w:pPr>
        <w:rPr>
          <w:rFonts w:asciiTheme="minorEastAsia" w:hAnsiTheme="minorEastAsia"/>
          <w:sz w:val="22"/>
        </w:rPr>
      </w:pPr>
      <w:r>
        <w:rPr>
          <w:rFonts w:asciiTheme="minorEastAsia" w:hAnsiTheme="minorEastAsia" w:hint="eastAsia"/>
          <w:sz w:val="22"/>
        </w:rPr>
        <w:t xml:space="preserve">　　　　　　多重債務専用電話による相談の受付を行い、弁護士相談等への支援</w:t>
      </w:r>
      <w:r w:rsidR="00AC2A05">
        <w:rPr>
          <w:rFonts w:asciiTheme="minorEastAsia" w:hAnsiTheme="minorEastAsia" w:hint="eastAsia"/>
          <w:sz w:val="22"/>
        </w:rPr>
        <w:t>対応を行う。</w:t>
      </w:r>
    </w:p>
    <w:p w:rsidR="00F62721" w:rsidRPr="00A366EE" w:rsidRDefault="00CF3951" w:rsidP="00A366EE">
      <w:pPr>
        <w:ind w:firstLineChars="300" w:firstLine="660"/>
        <w:rPr>
          <w:rFonts w:asciiTheme="minorEastAsia" w:hAnsiTheme="minorEastAsia"/>
          <w:sz w:val="22"/>
        </w:rPr>
      </w:pPr>
      <w:r>
        <w:rPr>
          <w:rFonts w:asciiTheme="minorEastAsia" w:hAnsiTheme="minorEastAsia" w:hint="eastAsia"/>
          <w:sz w:val="22"/>
        </w:rPr>
        <w:t>エ</w:t>
      </w:r>
      <w:r w:rsidR="0053758A" w:rsidRPr="00A366EE">
        <w:rPr>
          <w:rFonts w:asciiTheme="minorEastAsia" w:hAnsiTheme="minorEastAsia" w:hint="eastAsia"/>
          <w:sz w:val="22"/>
        </w:rPr>
        <w:t xml:space="preserve">　</w:t>
      </w:r>
      <w:r w:rsidR="00F62721" w:rsidRPr="00A366EE">
        <w:rPr>
          <w:rFonts w:asciiTheme="minorEastAsia" w:hAnsiTheme="minorEastAsia" w:hint="eastAsia"/>
          <w:sz w:val="22"/>
        </w:rPr>
        <w:t>広報</w:t>
      </w:r>
      <w:r w:rsidR="005E662B" w:rsidRPr="00A366EE">
        <w:rPr>
          <w:rFonts w:asciiTheme="minorEastAsia" w:hAnsiTheme="minorEastAsia" w:hint="eastAsia"/>
          <w:sz w:val="22"/>
        </w:rPr>
        <w:t>活動</w:t>
      </w:r>
    </w:p>
    <w:p w:rsidR="00F62721" w:rsidRDefault="00F62721" w:rsidP="000D10A0">
      <w:pPr>
        <w:ind w:leftChars="100" w:left="870" w:hangingChars="300" w:hanging="660"/>
        <w:rPr>
          <w:rFonts w:asciiTheme="minorEastAsia" w:hAnsiTheme="minorEastAsia"/>
          <w:sz w:val="22"/>
        </w:rPr>
      </w:pPr>
      <w:r w:rsidRPr="00A366EE">
        <w:rPr>
          <w:rFonts w:asciiTheme="minorEastAsia" w:hAnsiTheme="minorEastAsia" w:hint="eastAsia"/>
          <w:sz w:val="22"/>
        </w:rPr>
        <w:t xml:space="preserve">　　　</w:t>
      </w:r>
      <w:r w:rsidR="000D10A0">
        <w:rPr>
          <w:rFonts w:asciiTheme="minorEastAsia" w:hAnsiTheme="minorEastAsia" w:hint="eastAsia"/>
          <w:sz w:val="22"/>
        </w:rPr>
        <w:t xml:space="preserve">　</w:t>
      </w:r>
      <w:r w:rsidRPr="00A366EE">
        <w:rPr>
          <w:rFonts w:asciiTheme="minorEastAsia" w:hAnsiTheme="minorEastAsia" w:hint="eastAsia"/>
          <w:sz w:val="22"/>
        </w:rPr>
        <w:t>相談支援センターの利用拡大のため、チラシ、ポスター、ホームページ等を活用した広報を企画し、実施すること。</w:t>
      </w:r>
    </w:p>
    <w:p w:rsidR="00986188" w:rsidRPr="005936FF" w:rsidRDefault="00986188" w:rsidP="00A366EE">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CF3951">
        <w:rPr>
          <w:rFonts w:asciiTheme="minorEastAsia" w:hAnsiTheme="minorEastAsia" w:hint="eastAsia"/>
          <w:sz w:val="22"/>
        </w:rPr>
        <w:t>オ</w:t>
      </w:r>
      <w:r w:rsidRPr="005936FF">
        <w:rPr>
          <w:rFonts w:asciiTheme="minorEastAsia" w:hAnsiTheme="minorEastAsia" w:hint="eastAsia"/>
          <w:sz w:val="22"/>
        </w:rPr>
        <w:t xml:space="preserve">　啓発活動</w:t>
      </w:r>
    </w:p>
    <w:p w:rsidR="00986188" w:rsidRPr="005936FF" w:rsidRDefault="00986188" w:rsidP="00DB63D4">
      <w:pPr>
        <w:ind w:leftChars="100" w:left="650" w:hangingChars="200" w:hanging="440"/>
        <w:rPr>
          <w:rFonts w:asciiTheme="minorEastAsia" w:hAnsiTheme="minorEastAsia"/>
          <w:sz w:val="22"/>
        </w:rPr>
      </w:pPr>
      <w:r w:rsidRPr="005936FF">
        <w:rPr>
          <w:rFonts w:asciiTheme="minorEastAsia" w:hAnsiTheme="minorEastAsia" w:hint="eastAsia"/>
          <w:sz w:val="22"/>
        </w:rPr>
        <w:t xml:space="preserve">　　</w:t>
      </w:r>
      <w:r w:rsidR="000D10A0" w:rsidRPr="005936FF">
        <w:rPr>
          <w:rFonts w:asciiTheme="minorEastAsia" w:hAnsiTheme="minorEastAsia" w:hint="eastAsia"/>
          <w:sz w:val="22"/>
        </w:rPr>
        <w:t xml:space="preserve">　</w:t>
      </w:r>
      <w:r w:rsidRPr="005936FF">
        <w:rPr>
          <w:rFonts w:asciiTheme="minorEastAsia" w:hAnsiTheme="minorEastAsia" w:hint="eastAsia"/>
          <w:sz w:val="22"/>
        </w:rPr>
        <w:t xml:space="preserve">　一般市民を対象とした</w:t>
      </w:r>
      <w:r w:rsidR="000D10A0" w:rsidRPr="005936FF">
        <w:rPr>
          <w:rFonts w:asciiTheme="minorEastAsia" w:hAnsiTheme="minorEastAsia" w:hint="eastAsia"/>
          <w:sz w:val="22"/>
        </w:rPr>
        <w:t>生活困窮問題を地域で考える活動を実施すること。</w:t>
      </w:r>
    </w:p>
    <w:p w:rsidR="00F62721" w:rsidRPr="00A366EE" w:rsidRDefault="00DB11D8" w:rsidP="00F62721">
      <w:pPr>
        <w:ind w:leftChars="100" w:left="650" w:hangingChars="200" w:hanging="440"/>
        <w:rPr>
          <w:rFonts w:asciiTheme="minorEastAsia" w:hAnsiTheme="minorEastAsia"/>
          <w:sz w:val="22"/>
        </w:rPr>
      </w:pPr>
      <w:r w:rsidRPr="00A366EE">
        <w:rPr>
          <w:rFonts w:asciiTheme="minorEastAsia" w:hAnsiTheme="minorEastAsia" w:hint="eastAsia"/>
          <w:sz w:val="22"/>
        </w:rPr>
        <w:t>（２）</w:t>
      </w:r>
      <w:r w:rsidR="00A52B0A" w:rsidRPr="00A366EE">
        <w:rPr>
          <w:rFonts w:asciiTheme="minorEastAsia" w:hAnsiTheme="minorEastAsia" w:hint="eastAsia"/>
          <w:sz w:val="22"/>
        </w:rPr>
        <w:t>生活困窮者就労準備支援事業</w:t>
      </w:r>
    </w:p>
    <w:p w:rsidR="00AC4B79" w:rsidRPr="00464918" w:rsidRDefault="00AC4B79" w:rsidP="00AC4B79">
      <w:pPr>
        <w:ind w:firstLineChars="300" w:firstLine="660"/>
        <w:rPr>
          <w:rFonts w:asciiTheme="minorEastAsia" w:hAnsiTheme="minorEastAsia"/>
          <w:sz w:val="22"/>
        </w:rPr>
      </w:pPr>
      <w:r>
        <w:rPr>
          <w:rFonts w:asciiTheme="minorEastAsia" w:hAnsiTheme="minorEastAsia" w:hint="eastAsia"/>
          <w:sz w:val="22"/>
        </w:rPr>
        <w:t xml:space="preserve">ア　</w:t>
      </w:r>
      <w:r w:rsidRPr="00464918">
        <w:rPr>
          <w:rFonts w:asciiTheme="minorEastAsia" w:hAnsiTheme="minorEastAsia" w:hint="eastAsia"/>
          <w:sz w:val="22"/>
        </w:rPr>
        <w:t>支援対象者</w:t>
      </w:r>
    </w:p>
    <w:p w:rsidR="00AC4B79" w:rsidRDefault="00BC6285" w:rsidP="000D10A0">
      <w:pPr>
        <w:ind w:left="1320" w:hangingChars="600" w:hanging="1320"/>
        <w:rPr>
          <w:rFonts w:asciiTheme="minorEastAsia" w:hAnsiTheme="minorEastAsia"/>
          <w:sz w:val="22"/>
        </w:rPr>
      </w:pPr>
      <w:r>
        <w:rPr>
          <w:rFonts w:asciiTheme="minorEastAsia" w:hAnsiTheme="minorEastAsia" w:hint="eastAsia"/>
          <w:sz w:val="22"/>
        </w:rPr>
        <w:t xml:space="preserve">　　　</w:t>
      </w:r>
      <w:r w:rsidR="000D10A0">
        <w:rPr>
          <w:rFonts w:asciiTheme="minorEastAsia" w:hAnsiTheme="minorEastAsia" w:hint="eastAsia"/>
          <w:sz w:val="22"/>
        </w:rPr>
        <w:t xml:space="preserve">　</w:t>
      </w:r>
      <w:r>
        <w:rPr>
          <w:rFonts w:asciiTheme="minorEastAsia" w:hAnsiTheme="minorEastAsia" w:hint="eastAsia"/>
          <w:sz w:val="22"/>
        </w:rPr>
        <w:t>（ア）</w:t>
      </w:r>
      <w:r w:rsidR="007E6648">
        <w:rPr>
          <w:rFonts w:asciiTheme="minorEastAsia" w:hAnsiTheme="minorEastAsia" w:hint="eastAsia"/>
          <w:sz w:val="22"/>
        </w:rPr>
        <w:t>自立相談支援センターにおいて作成した自立支援計画に基づき、就労準備支援を受けることが適当と判断された者。</w:t>
      </w:r>
    </w:p>
    <w:p w:rsidR="00BC6285" w:rsidRPr="00464918" w:rsidRDefault="00BC6285" w:rsidP="000D10A0">
      <w:pPr>
        <w:ind w:left="1320" w:hangingChars="600" w:hanging="1320"/>
        <w:rPr>
          <w:rFonts w:asciiTheme="minorEastAsia" w:hAnsiTheme="minorEastAsia"/>
          <w:sz w:val="22"/>
        </w:rPr>
      </w:pPr>
      <w:r>
        <w:rPr>
          <w:rFonts w:asciiTheme="minorEastAsia" w:hAnsiTheme="minorEastAsia" w:hint="eastAsia"/>
          <w:sz w:val="22"/>
        </w:rPr>
        <w:t xml:space="preserve">　　　</w:t>
      </w:r>
      <w:r w:rsidR="000D10A0">
        <w:rPr>
          <w:rFonts w:asciiTheme="minorEastAsia" w:hAnsiTheme="minorEastAsia" w:hint="eastAsia"/>
          <w:sz w:val="22"/>
        </w:rPr>
        <w:t xml:space="preserve">　</w:t>
      </w:r>
      <w:r>
        <w:rPr>
          <w:rFonts w:asciiTheme="minorEastAsia" w:hAnsiTheme="minorEastAsia" w:hint="eastAsia"/>
          <w:sz w:val="22"/>
        </w:rPr>
        <w:t>（イ）</w:t>
      </w:r>
      <w:r w:rsidR="001D1763">
        <w:rPr>
          <w:rFonts w:asciiTheme="minorEastAsia" w:hAnsiTheme="minorEastAsia" w:hint="eastAsia"/>
          <w:sz w:val="22"/>
        </w:rPr>
        <w:t>上記（ア）</w:t>
      </w:r>
      <w:r w:rsidR="00DB63D4">
        <w:rPr>
          <w:rFonts w:asciiTheme="minorEastAsia" w:hAnsiTheme="minorEastAsia" w:hint="eastAsia"/>
          <w:sz w:val="22"/>
        </w:rPr>
        <w:t>の規定に準ずる者として、市長が支援を</w:t>
      </w:r>
      <w:r w:rsidR="007E6648">
        <w:rPr>
          <w:rFonts w:asciiTheme="minorEastAsia" w:hAnsiTheme="minorEastAsia" w:hint="eastAsia"/>
          <w:sz w:val="22"/>
        </w:rPr>
        <w:t>必要と認める者。</w:t>
      </w:r>
    </w:p>
    <w:p w:rsidR="00AC4B79" w:rsidRPr="00464918" w:rsidRDefault="00AC4B79" w:rsidP="00AC4B79">
      <w:pPr>
        <w:ind w:leftChars="300" w:left="630"/>
        <w:rPr>
          <w:rFonts w:asciiTheme="minorEastAsia" w:hAnsiTheme="minorEastAsia"/>
          <w:sz w:val="22"/>
        </w:rPr>
      </w:pPr>
      <w:r>
        <w:rPr>
          <w:rFonts w:asciiTheme="minorEastAsia" w:hAnsiTheme="minorEastAsia" w:hint="eastAsia"/>
          <w:sz w:val="22"/>
        </w:rPr>
        <w:lastRenderedPageBreak/>
        <w:t xml:space="preserve">イ　</w:t>
      </w:r>
      <w:r w:rsidRPr="00464918">
        <w:rPr>
          <w:rFonts w:asciiTheme="minorEastAsia" w:hAnsiTheme="minorEastAsia" w:hint="eastAsia"/>
          <w:sz w:val="22"/>
        </w:rPr>
        <w:t>支援方法</w:t>
      </w:r>
    </w:p>
    <w:p w:rsidR="00AC4B79" w:rsidRPr="00464918" w:rsidRDefault="00225BAE" w:rsidP="000D10A0">
      <w:pPr>
        <w:ind w:leftChars="416" w:left="1314" w:hangingChars="200" w:hanging="440"/>
        <w:rPr>
          <w:rFonts w:asciiTheme="minorEastAsia" w:hAnsiTheme="minorEastAsia"/>
          <w:sz w:val="22"/>
        </w:rPr>
      </w:pPr>
      <w:r>
        <w:rPr>
          <w:rFonts w:asciiTheme="minorEastAsia" w:hAnsiTheme="minorEastAsia" w:hint="eastAsia"/>
          <w:sz w:val="22"/>
        </w:rPr>
        <w:t>（ア）支援対象者に対し、個々</w:t>
      </w:r>
      <w:r w:rsidR="005E662B">
        <w:rPr>
          <w:rFonts w:asciiTheme="minorEastAsia" w:hAnsiTheme="minorEastAsia" w:hint="eastAsia"/>
          <w:sz w:val="22"/>
        </w:rPr>
        <w:t>の状況や本人の希望に合致した職場実習先を確保し、職場実習</w:t>
      </w:r>
      <w:r>
        <w:rPr>
          <w:rFonts w:asciiTheme="minorEastAsia" w:hAnsiTheme="minorEastAsia" w:hint="eastAsia"/>
          <w:sz w:val="22"/>
        </w:rPr>
        <w:t>活動等による社会参加・就労体験支援を行う。</w:t>
      </w:r>
    </w:p>
    <w:p w:rsidR="00A52B0A" w:rsidRDefault="00225BAE" w:rsidP="000D10A0">
      <w:pPr>
        <w:ind w:leftChars="100" w:left="1310" w:hangingChars="500" w:hanging="1100"/>
        <w:rPr>
          <w:rFonts w:asciiTheme="minorEastAsia" w:hAnsiTheme="minorEastAsia"/>
          <w:sz w:val="22"/>
        </w:rPr>
      </w:pPr>
      <w:r>
        <w:rPr>
          <w:rFonts w:asciiTheme="minorEastAsia" w:hAnsiTheme="minorEastAsia" w:hint="eastAsia"/>
          <w:sz w:val="22"/>
        </w:rPr>
        <w:t xml:space="preserve">　　</w:t>
      </w:r>
      <w:r w:rsidR="000D10A0">
        <w:rPr>
          <w:rFonts w:asciiTheme="minorEastAsia" w:hAnsiTheme="minorEastAsia" w:hint="eastAsia"/>
          <w:sz w:val="22"/>
        </w:rPr>
        <w:t xml:space="preserve">　</w:t>
      </w:r>
      <w:r>
        <w:rPr>
          <w:rFonts w:asciiTheme="minorEastAsia" w:hAnsiTheme="minorEastAsia" w:hint="eastAsia"/>
          <w:sz w:val="22"/>
        </w:rPr>
        <w:t>（イ）職場実習期間中や修了後に支援対象者と面談を行い、支援方針を確認していくとともに、実習中及び一般就労における就労に関する助言を行う。</w:t>
      </w:r>
    </w:p>
    <w:p w:rsidR="00225BAE" w:rsidRDefault="00225BAE" w:rsidP="000D10A0">
      <w:pPr>
        <w:ind w:leftChars="100" w:left="1310" w:hangingChars="500" w:hanging="1100"/>
        <w:rPr>
          <w:rFonts w:asciiTheme="minorEastAsia" w:hAnsiTheme="minorEastAsia"/>
          <w:sz w:val="22"/>
        </w:rPr>
      </w:pPr>
      <w:r>
        <w:rPr>
          <w:rFonts w:asciiTheme="minorEastAsia" w:hAnsiTheme="minorEastAsia" w:hint="eastAsia"/>
          <w:sz w:val="22"/>
        </w:rPr>
        <w:t xml:space="preserve">　　</w:t>
      </w:r>
      <w:r w:rsidR="000D10A0">
        <w:rPr>
          <w:rFonts w:asciiTheme="minorEastAsia" w:hAnsiTheme="minorEastAsia" w:hint="eastAsia"/>
          <w:sz w:val="22"/>
        </w:rPr>
        <w:t xml:space="preserve">　</w:t>
      </w:r>
      <w:r>
        <w:rPr>
          <w:rFonts w:asciiTheme="minorEastAsia" w:hAnsiTheme="minorEastAsia" w:hint="eastAsia"/>
          <w:sz w:val="22"/>
        </w:rPr>
        <w:t>（ウ）支援対象者の希望に合致した職場実習先を提供できるよう、職場実習の受入れ協力を得られる事業所等を開拓する。</w:t>
      </w:r>
    </w:p>
    <w:p w:rsidR="00DB63D4" w:rsidRDefault="00225BAE" w:rsidP="00DB63D4">
      <w:pPr>
        <w:ind w:leftChars="100" w:left="1090" w:hangingChars="400" w:hanging="880"/>
        <w:rPr>
          <w:rFonts w:asciiTheme="minorEastAsia" w:hAnsiTheme="minorEastAsia"/>
          <w:sz w:val="22"/>
        </w:rPr>
      </w:pPr>
      <w:r>
        <w:rPr>
          <w:rFonts w:asciiTheme="minorEastAsia" w:hAnsiTheme="minorEastAsia" w:hint="eastAsia"/>
          <w:sz w:val="22"/>
        </w:rPr>
        <w:t xml:space="preserve">　　</w:t>
      </w:r>
      <w:r w:rsidR="000D10A0">
        <w:rPr>
          <w:rFonts w:asciiTheme="minorEastAsia" w:hAnsiTheme="minorEastAsia" w:hint="eastAsia"/>
          <w:sz w:val="22"/>
        </w:rPr>
        <w:t xml:space="preserve">　</w:t>
      </w:r>
      <w:bookmarkStart w:id="1" w:name="_Hlk3885525"/>
      <w:r>
        <w:rPr>
          <w:rFonts w:asciiTheme="minorEastAsia" w:hAnsiTheme="minorEastAsia" w:hint="eastAsia"/>
          <w:sz w:val="22"/>
        </w:rPr>
        <w:t>（エ）必要に応じて、支援対象者の家族に対しても事業説明や相談支援を行うこと。</w:t>
      </w:r>
    </w:p>
    <w:bookmarkEnd w:id="1"/>
    <w:p w:rsidR="009F61BB" w:rsidRDefault="009F61BB" w:rsidP="009F61BB">
      <w:pPr>
        <w:ind w:leftChars="100" w:left="1090" w:hangingChars="400" w:hanging="880"/>
        <w:rPr>
          <w:rFonts w:asciiTheme="minorEastAsia" w:hAnsiTheme="minorEastAsia"/>
          <w:sz w:val="22"/>
        </w:rPr>
      </w:pPr>
      <w:r>
        <w:rPr>
          <w:rFonts w:asciiTheme="minorEastAsia" w:hAnsiTheme="minorEastAsia" w:hint="eastAsia"/>
          <w:sz w:val="22"/>
        </w:rPr>
        <w:t xml:space="preserve">　　　（オ）受託者において就労体験が可能な場所又は施設を市内に所持し、円滑な職業体験・訓練を実施する。</w:t>
      </w:r>
    </w:p>
    <w:p w:rsidR="009F61BB" w:rsidRDefault="009F61BB" w:rsidP="009F61BB">
      <w:pPr>
        <w:ind w:leftChars="100" w:left="1090" w:hangingChars="400" w:hanging="880"/>
        <w:rPr>
          <w:rFonts w:asciiTheme="minorEastAsia" w:hAnsiTheme="minorEastAsia"/>
          <w:sz w:val="22"/>
        </w:rPr>
      </w:pPr>
    </w:p>
    <w:p w:rsidR="00402475" w:rsidRPr="00A366EE" w:rsidRDefault="00DB11D8" w:rsidP="00A366EE">
      <w:pPr>
        <w:ind w:firstLineChars="100" w:firstLine="220"/>
        <w:rPr>
          <w:rFonts w:asciiTheme="minorEastAsia" w:hAnsiTheme="minorEastAsia"/>
          <w:sz w:val="22"/>
        </w:rPr>
      </w:pPr>
      <w:r w:rsidRPr="00A366EE">
        <w:rPr>
          <w:rFonts w:asciiTheme="minorEastAsia" w:hAnsiTheme="minorEastAsia" w:hint="eastAsia"/>
          <w:sz w:val="22"/>
        </w:rPr>
        <w:t>（</w:t>
      </w:r>
      <w:r w:rsidR="00207DAD">
        <w:rPr>
          <w:rFonts w:asciiTheme="minorEastAsia" w:hAnsiTheme="minorEastAsia" w:hint="eastAsia"/>
          <w:sz w:val="22"/>
        </w:rPr>
        <w:t>３</w:t>
      </w:r>
      <w:r w:rsidRPr="00A366EE">
        <w:rPr>
          <w:rFonts w:asciiTheme="minorEastAsia" w:hAnsiTheme="minorEastAsia" w:hint="eastAsia"/>
          <w:sz w:val="22"/>
        </w:rPr>
        <w:t>）</w:t>
      </w:r>
      <w:r w:rsidR="00CA365F" w:rsidRPr="00A366EE">
        <w:rPr>
          <w:rFonts w:asciiTheme="minorEastAsia" w:hAnsiTheme="minorEastAsia" w:hint="eastAsia"/>
          <w:sz w:val="22"/>
        </w:rPr>
        <w:t>共通事項</w:t>
      </w:r>
    </w:p>
    <w:p w:rsidR="00CA365F" w:rsidRPr="00A366EE" w:rsidRDefault="00CA365F" w:rsidP="00CA365F">
      <w:pPr>
        <w:ind w:leftChars="100" w:left="650" w:hangingChars="200" w:hanging="440"/>
        <w:rPr>
          <w:rFonts w:asciiTheme="minorEastAsia" w:hAnsiTheme="minorEastAsia"/>
          <w:sz w:val="22"/>
        </w:rPr>
      </w:pPr>
      <w:r w:rsidRPr="00A366EE">
        <w:rPr>
          <w:rFonts w:asciiTheme="minorEastAsia" w:hAnsiTheme="minorEastAsia" w:hint="eastAsia"/>
          <w:sz w:val="22"/>
        </w:rPr>
        <w:t xml:space="preserve">　　　事業実施にあたっては、以下の手引き等に基づいた運営を行うこと。</w:t>
      </w:r>
    </w:p>
    <w:p w:rsidR="00CA365F" w:rsidRDefault="00CA365F" w:rsidP="00086F4B">
      <w:pPr>
        <w:ind w:firstLineChars="400" w:firstLine="880"/>
        <w:rPr>
          <w:rFonts w:asciiTheme="minorEastAsia" w:hAnsiTheme="minorEastAsia"/>
          <w:sz w:val="22"/>
        </w:rPr>
      </w:pPr>
      <w:r>
        <w:rPr>
          <w:rFonts w:asciiTheme="minorEastAsia" w:hAnsiTheme="minorEastAsia" w:hint="eastAsia"/>
          <w:sz w:val="22"/>
        </w:rPr>
        <w:t>・「自立相談支援事業の手引き」</w:t>
      </w:r>
    </w:p>
    <w:p w:rsidR="00B80544" w:rsidRPr="00B80544" w:rsidRDefault="00B80544" w:rsidP="00B80544">
      <w:pPr>
        <w:ind w:firstLineChars="400" w:firstLine="880"/>
        <w:rPr>
          <w:rFonts w:asciiTheme="minorEastAsia" w:hAnsiTheme="minorEastAsia"/>
          <w:sz w:val="22"/>
        </w:rPr>
      </w:pPr>
      <w:r>
        <w:rPr>
          <w:rFonts w:asciiTheme="minorEastAsia" w:hAnsiTheme="minorEastAsia" w:hint="eastAsia"/>
          <w:sz w:val="22"/>
        </w:rPr>
        <w:t>・「就労準備支援事業の手引き」</w:t>
      </w:r>
    </w:p>
    <w:p w:rsidR="00CA365F" w:rsidRDefault="00CA365F" w:rsidP="00086F4B">
      <w:pPr>
        <w:ind w:firstLineChars="400" w:firstLine="880"/>
        <w:rPr>
          <w:rFonts w:asciiTheme="minorEastAsia" w:hAnsiTheme="minorEastAsia"/>
          <w:sz w:val="22"/>
        </w:rPr>
      </w:pPr>
      <w:r>
        <w:rPr>
          <w:rFonts w:asciiTheme="minorEastAsia" w:hAnsiTheme="minorEastAsia" w:hint="eastAsia"/>
          <w:sz w:val="22"/>
        </w:rPr>
        <w:t>・「</w:t>
      </w:r>
      <w:r w:rsidR="00B80544">
        <w:rPr>
          <w:rFonts w:asciiTheme="minorEastAsia" w:hAnsiTheme="minorEastAsia" w:hint="eastAsia"/>
          <w:sz w:val="22"/>
        </w:rPr>
        <w:t>生活困窮者</w:t>
      </w:r>
      <w:r>
        <w:rPr>
          <w:rFonts w:asciiTheme="minorEastAsia" w:hAnsiTheme="minorEastAsia" w:hint="eastAsia"/>
          <w:sz w:val="22"/>
        </w:rPr>
        <w:t>支援事業従事者養成研修テキスト」</w:t>
      </w:r>
    </w:p>
    <w:p w:rsidR="00CA365F" w:rsidRPr="00464918" w:rsidRDefault="00CA365F" w:rsidP="00086F4B">
      <w:pPr>
        <w:ind w:firstLineChars="400" w:firstLine="880"/>
        <w:rPr>
          <w:rFonts w:asciiTheme="minorEastAsia" w:hAnsiTheme="minorEastAsia"/>
          <w:sz w:val="22"/>
        </w:rPr>
      </w:pPr>
      <w:r>
        <w:rPr>
          <w:rFonts w:asciiTheme="minorEastAsia" w:hAnsiTheme="minorEastAsia" w:hint="eastAsia"/>
          <w:sz w:val="22"/>
        </w:rPr>
        <w:t>・「</w:t>
      </w:r>
      <w:r w:rsidRPr="00464918">
        <w:rPr>
          <w:rFonts w:asciiTheme="minorEastAsia" w:hAnsiTheme="minorEastAsia" w:hint="eastAsia"/>
          <w:sz w:val="22"/>
        </w:rPr>
        <w:t>新たな生活困窮者自立支援制度に関する質疑応答集」</w:t>
      </w:r>
    </w:p>
    <w:p w:rsidR="00BB2373" w:rsidRPr="00AA5652" w:rsidRDefault="00CA365F" w:rsidP="00BB2373">
      <w:pPr>
        <w:ind w:firstLineChars="400" w:firstLine="880"/>
        <w:rPr>
          <w:rFonts w:asciiTheme="minorEastAsia" w:hAnsiTheme="minorEastAsia"/>
          <w:sz w:val="22"/>
        </w:rPr>
      </w:pPr>
      <w:r>
        <w:rPr>
          <w:rFonts w:asciiTheme="minorEastAsia" w:hAnsiTheme="minorEastAsia" w:hint="eastAsia"/>
          <w:sz w:val="22"/>
        </w:rPr>
        <w:t>・</w:t>
      </w:r>
      <w:r w:rsidRPr="00464918">
        <w:rPr>
          <w:rFonts w:asciiTheme="minorEastAsia" w:hAnsiTheme="minorEastAsia" w:hint="eastAsia"/>
          <w:sz w:val="22"/>
        </w:rPr>
        <w:t>その他当該制度に係る厚生労働省通達等</w:t>
      </w:r>
    </w:p>
    <w:p w:rsidR="00B80544" w:rsidRDefault="00B80544" w:rsidP="00086F4B">
      <w:pPr>
        <w:rPr>
          <w:rFonts w:asciiTheme="minorEastAsia" w:hAnsiTheme="minorEastAsia"/>
          <w:sz w:val="22"/>
        </w:rPr>
      </w:pPr>
    </w:p>
    <w:p w:rsidR="00F62721" w:rsidRPr="00464918" w:rsidRDefault="0047306D" w:rsidP="00086F4B">
      <w:pPr>
        <w:rPr>
          <w:rFonts w:asciiTheme="minorEastAsia" w:hAnsiTheme="minorEastAsia"/>
          <w:sz w:val="22"/>
        </w:rPr>
      </w:pPr>
      <w:r w:rsidRPr="00464918">
        <w:rPr>
          <w:rFonts w:asciiTheme="minorEastAsia" w:hAnsiTheme="minorEastAsia" w:hint="eastAsia"/>
          <w:sz w:val="22"/>
        </w:rPr>
        <w:t>８</w:t>
      </w:r>
      <w:r w:rsidR="00F62721" w:rsidRPr="00464918">
        <w:rPr>
          <w:rFonts w:asciiTheme="minorEastAsia" w:hAnsiTheme="minorEastAsia" w:hint="eastAsia"/>
          <w:sz w:val="22"/>
        </w:rPr>
        <w:t xml:space="preserve">　</w:t>
      </w:r>
      <w:r w:rsidRPr="00464918">
        <w:rPr>
          <w:rFonts w:asciiTheme="minorEastAsia" w:hAnsiTheme="minorEastAsia" w:hint="eastAsia"/>
          <w:sz w:val="22"/>
        </w:rPr>
        <w:t>事業実施地域の人口・世帯数</w:t>
      </w:r>
      <w:r w:rsidR="002D3C24" w:rsidRPr="00464918">
        <w:rPr>
          <w:rFonts w:asciiTheme="minorEastAsia" w:hAnsiTheme="minorEastAsia" w:hint="eastAsia"/>
          <w:sz w:val="22"/>
        </w:rPr>
        <w:t>（平成</w:t>
      </w:r>
      <w:r w:rsidR="00C7451C">
        <w:rPr>
          <w:rFonts w:asciiTheme="minorEastAsia" w:hAnsiTheme="minorEastAsia" w:hint="eastAsia"/>
          <w:sz w:val="22"/>
        </w:rPr>
        <w:t>31</w:t>
      </w:r>
      <w:r w:rsidR="002D3C24" w:rsidRPr="00464918">
        <w:rPr>
          <w:rFonts w:asciiTheme="minorEastAsia" w:hAnsiTheme="minorEastAsia" w:hint="eastAsia"/>
          <w:sz w:val="22"/>
        </w:rPr>
        <w:t>年</w:t>
      </w:r>
      <w:r w:rsidR="00001517">
        <w:rPr>
          <w:rFonts w:asciiTheme="minorEastAsia" w:hAnsiTheme="minorEastAsia" w:hint="eastAsia"/>
          <w:sz w:val="22"/>
        </w:rPr>
        <w:t>3</w:t>
      </w:r>
      <w:r w:rsidR="002D3C24" w:rsidRPr="00464918">
        <w:rPr>
          <w:rFonts w:asciiTheme="minorEastAsia" w:hAnsiTheme="minorEastAsia" w:hint="eastAsia"/>
          <w:sz w:val="22"/>
        </w:rPr>
        <w:t>月</w:t>
      </w:r>
      <w:r w:rsidR="00001517">
        <w:rPr>
          <w:rFonts w:asciiTheme="minorEastAsia" w:hAnsiTheme="minorEastAsia" w:hint="eastAsia"/>
          <w:sz w:val="22"/>
        </w:rPr>
        <w:t>31</w:t>
      </w:r>
      <w:r w:rsidR="002D3C24" w:rsidRPr="00464918">
        <w:rPr>
          <w:rFonts w:asciiTheme="minorEastAsia" w:hAnsiTheme="minorEastAsia" w:hint="eastAsia"/>
          <w:sz w:val="22"/>
        </w:rPr>
        <w:t>日現在）</w:t>
      </w:r>
    </w:p>
    <w:p w:rsidR="002D3C24" w:rsidRPr="00464918" w:rsidRDefault="00E63F77" w:rsidP="00B80544">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B80544">
        <w:rPr>
          <w:rFonts w:asciiTheme="minorEastAsia" w:hAnsiTheme="minorEastAsia" w:hint="eastAsia"/>
          <w:sz w:val="22"/>
        </w:rPr>
        <w:t xml:space="preserve">　栗原市</w:t>
      </w:r>
      <w:r>
        <w:rPr>
          <w:rFonts w:asciiTheme="minorEastAsia" w:hAnsiTheme="minorEastAsia" w:hint="eastAsia"/>
          <w:sz w:val="22"/>
        </w:rPr>
        <w:t xml:space="preserve">　</w:t>
      </w:r>
      <w:r w:rsidR="002D3C24" w:rsidRPr="00464918">
        <w:rPr>
          <w:rFonts w:asciiTheme="minorEastAsia" w:hAnsiTheme="minorEastAsia" w:hint="eastAsia"/>
          <w:sz w:val="22"/>
        </w:rPr>
        <w:t xml:space="preserve">人口　</w:t>
      </w:r>
      <w:r w:rsidR="00001517">
        <w:rPr>
          <w:rFonts w:asciiTheme="minorEastAsia" w:hAnsiTheme="minorEastAsia" w:hint="eastAsia"/>
          <w:sz w:val="22"/>
        </w:rPr>
        <w:t>67,829</w:t>
      </w:r>
      <w:r w:rsidR="0047306D" w:rsidRPr="00464918">
        <w:rPr>
          <w:rFonts w:asciiTheme="minorEastAsia" w:hAnsiTheme="minorEastAsia" w:hint="eastAsia"/>
          <w:sz w:val="22"/>
        </w:rPr>
        <w:t xml:space="preserve">人　</w:t>
      </w:r>
      <w:r w:rsidR="002D3C24" w:rsidRPr="00464918">
        <w:rPr>
          <w:rFonts w:asciiTheme="minorEastAsia" w:hAnsiTheme="minorEastAsia" w:hint="eastAsia"/>
          <w:sz w:val="22"/>
        </w:rPr>
        <w:t xml:space="preserve">　世帯数　</w:t>
      </w:r>
      <w:r w:rsidR="00C7451C">
        <w:rPr>
          <w:rFonts w:asciiTheme="minorEastAsia" w:hAnsiTheme="minorEastAsia" w:hint="eastAsia"/>
          <w:sz w:val="22"/>
        </w:rPr>
        <w:t>24,8</w:t>
      </w:r>
      <w:r w:rsidR="00001517">
        <w:rPr>
          <w:rFonts w:asciiTheme="minorEastAsia" w:hAnsiTheme="minorEastAsia" w:hint="eastAsia"/>
          <w:sz w:val="22"/>
        </w:rPr>
        <w:t>14</w:t>
      </w:r>
      <w:r w:rsidR="002D3C24" w:rsidRPr="00464918">
        <w:rPr>
          <w:rFonts w:asciiTheme="minorEastAsia" w:hAnsiTheme="minorEastAsia" w:hint="eastAsia"/>
          <w:sz w:val="22"/>
        </w:rPr>
        <w:t>世帯</w:t>
      </w:r>
    </w:p>
    <w:p w:rsidR="0047306D" w:rsidRPr="00464918" w:rsidRDefault="0047306D" w:rsidP="00F62721">
      <w:pPr>
        <w:ind w:leftChars="100" w:left="650" w:hangingChars="200" w:hanging="440"/>
        <w:rPr>
          <w:rFonts w:asciiTheme="minorEastAsia" w:hAnsiTheme="minorEastAsia"/>
          <w:sz w:val="22"/>
        </w:rPr>
      </w:pPr>
    </w:p>
    <w:p w:rsidR="0047306D" w:rsidRPr="00464918" w:rsidRDefault="0047306D" w:rsidP="0032017A">
      <w:pPr>
        <w:rPr>
          <w:rFonts w:asciiTheme="minorEastAsia" w:hAnsiTheme="minorEastAsia"/>
          <w:sz w:val="22"/>
        </w:rPr>
      </w:pPr>
      <w:r w:rsidRPr="00464918">
        <w:rPr>
          <w:rFonts w:asciiTheme="minorEastAsia" w:hAnsiTheme="minorEastAsia" w:hint="eastAsia"/>
          <w:sz w:val="22"/>
        </w:rPr>
        <w:t>９　業務報告</w:t>
      </w:r>
    </w:p>
    <w:p w:rsidR="0047306D" w:rsidRPr="00464918" w:rsidRDefault="0047306D" w:rsidP="007E2DA9">
      <w:pPr>
        <w:ind w:firstLineChars="100" w:firstLine="220"/>
        <w:rPr>
          <w:rFonts w:asciiTheme="minorEastAsia" w:hAnsiTheme="minorEastAsia"/>
          <w:sz w:val="22"/>
        </w:rPr>
      </w:pPr>
      <w:r w:rsidRPr="00464918">
        <w:rPr>
          <w:rFonts w:asciiTheme="minorEastAsia" w:hAnsiTheme="minorEastAsia" w:hint="eastAsia"/>
          <w:sz w:val="22"/>
        </w:rPr>
        <w:t>（１）受託者は別途市が定める方法により、毎月、委託業務の実施状況を報告すること。</w:t>
      </w:r>
    </w:p>
    <w:p w:rsidR="0047306D" w:rsidRPr="00464918" w:rsidRDefault="0047306D" w:rsidP="007E2DA9">
      <w:pPr>
        <w:ind w:firstLineChars="100" w:firstLine="220"/>
        <w:rPr>
          <w:rFonts w:asciiTheme="minorEastAsia" w:hAnsiTheme="minorEastAsia"/>
          <w:sz w:val="22"/>
        </w:rPr>
      </w:pPr>
      <w:r w:rsidRPr="00464918">
        <w:rPr>
          <w:rFonts w:asciiTheme="minorEastAsia" w:hAnsiTheme="minorEastAsia" w:hint="eastAsia"/>
          <w:sz w:val="22"/>
        </w:rPr>
        <w:t>（２）業務完了後は、速やかに業務完了報告書を提出すること。</w:t>
      </w:r>
    </w:p>
    <w:p w:rsidR="0047306D" w:rsidRPr="00464918" w:rsidRDefault="0047306D" w:rsidP="007E2DA9">
      <w:pPr>
        <w:ind w:leftChars="100" w:left="650" w:hangingChars="200" w:hanging="440"/>
        <w:rPr>
          <w:rFonts w:asciiTheme="minorEastAsia" w:hAnsiTheme="minorEastAsia"/>
          <w:sz w:val="22"/>
        </w:rPr>
      </w:pPr>
      <w:r w:rsidRPr="00464918">
        <w:rPr>
          <w:rFonts w:asciiTheme="minorEastAsia" w:hAnsiTheme="minorEastAsia" w:hint="eastAsia"/>
          <w:sz w:val="22"/>
        </w:rPr>
        <w:t>（３）上記（１）及び（２）の定めに</w:t>
      </w:r>
      <w:r w:rsidR="00055060" w:rsidRPr="00464918">
        <w:rPr>
          <w:rFonts w:asciiTheme="minorEastAsia" w:hAnsiTheme="minorEastAsia" w:hint="eastAsia"/>
          <w:sz w:val="22"/>
        </w:rPr>
        <w:t>ない報告を市が求めた場合には、協議の上作成し、提出すること。</w:t>
      </w:r>
    </w:p>
    <w:p w:rsidR="00055060" w:rsidRPr="00464918" w:rsidRDefault="00055060" w:rsidP="00055060">
      <w:pPr>
        <w:rPr>
          <w:rFonts w:asciiTheme="minorEastAsia" w:hAnsiTheme="minorEastAsia"/>
          <w:sz w:val="22"/>
        </w:rPr>
      </w:pPr>
    </w:p>
    <w:p w:rsidR="00055060" w:rsidRPr="00464918" w:rsidRDefault="00055060" w:rsidP="007E2DA9">
      <w:pPr>
        <w:rPr>
          <w:rFonts w:asciiTheme="minorEastAsia" w:hAnsiTheme="minorEastAsia"/>
          <w:sz w:val="22"/>
        </w:rPr>
      </w:pPr>
      <w:r w:rsidRPr="00464918">
        <w:rPr>
          <w:rFonts w:asciiTheme="minorEastAsia" w:hAnsiTheme="minorEastAsia" w:hint="eastAsia"/>
          <w:sz w:val="22"/>
        </w:rPr>
        <w:t>１０　業務の適正実施に関する事項</w:t>
      </w:r>
    </w:p>
    <w:p w:rsidR="00055060" w:rsidRPr="00464918" w:rsidRDefault="00055060" w:rsidP="007E2DA9">
      <w:pPr>
        <w:ind w:firstLineChars="100" w:firstLine="220"/>
        <w:rPr>
          <w:rFonts w:asciiTheme="minorEastAsia" w:hAnsiTheme="minorEastAsia"/>
          <w:sz w:val="22"/>
        </w:rPr>
      </w:pPr>
      <w:r w:rsidRPr="00464918">
        <w:rPr>
          <w:rFonts w:asciiTheme="minorEastAsia" w:hAnsiTheme="minorEastAsia" w:hint="eastAsia"/>
          <w:sz w:val="22"/>
        </w:rPr>
        <w:t>（１）一括再委託の禁止</w:t>
      </w:r>
    </w:p>
    <w:p w:rsidR="00E908E1" w:rsidRPr="00464918" w:rsidRDefault="007E2DA9" w:rsidP="00E908E1">
      <w:pPr>
        <w:ind w:leftChars="100" w:left="1090" w:hangingChars="400" w:hanging="880"/>
        <w:rPr>
          <w:rFonts w:asciiTheme="minorEastAsia" w:hAnsiTheme="minorEastAsia"/>
          <w:sz w:val="22"/>
        </w:rPr>
      </w:pPr>
      <w:r>
        <w:rPr>
          <w:rFonts w:asciiTheme="minorEastAsia" w:hAnsiTheme="minorEastAsia" w:hint="eastAsia"/>
          <w:sz w:val="22"/>
        </w:rPr>
        <w:t xml:space="preserve">　　　</w:t>
      </w:r>
      <w:r w:rsidR="00055060" w:rsidRPr="00464918">
        <w:rPr>
          <w:rFonts w:asciiTheme="minorEastAsia" w:hAnsiTheme="minorEastAsia" w:hint="eastAsia"/>
          <w:sz w:val="22"/>
        </w:rPr>
        <w:t>受託者は、業務の全部</w:t>
      </w:r>
      <w:r w:rsidR="00E908E1" w:rsidRPr="00464918">
        <w:rPr>
          <w:rFonts w:asciiTheme="minorEastAsia" w:hAnsiTheme="minorEastAsia" w:hint="eastAsia"/>
          <w:sz w:val="22"/>
        </w:rPr>
        <w:t>又は大部分を一括して第三者に委託することはできない。</w:t>
      </w:r>
    </w:p>
    <w:p w:rsidR="00055060" w:rsidRPr="00464918" w:rsidRDefault="00E908E1" w:rsidP="007E2DA9">
      <w:pPr>
        <w:ind w:leftChars="300" w:left="630"/>
        <w:rPr>
          <w:rFonts w:asciiTheme="minorEastAsia" w:hAnsiTheme="minorEastAsia"/>
          <w:sz w:val="22"/>
        </w:rPr>
      </w:pPr>
      <w:r w:rsidRPr="00464918">
        <w:rPr>
          <w:rFonts w:asciiTheme="minorEastAsia" w:hAnsiTheme="minorEastAsia" w:hint="eastAsia"/>
          <w:sz w:val="22"/>
        </w:rPr>
        <w:t>ただし、業務の効率的な実施のため、一部の業務について第三者に委託する場合には、予め市の承認を得るものとする。</w:t>
      </w:r>
    </w:p>
    <w:p w:rsidR="00E908E1" w:rsidRPr="00464918" w:rsidRDefault="007E2DA9" w:rsidP="00E908E1">
      <w:pPr>
        <w:rPr>
          <w:rFonts w:asciiTheme="minorEastAsia" w:hAnsiTheme="minorEastAsia"/>
          <w:sz w:val="22"/>
        </w:rPr>
      </w:pPr>
      <w:r>
        <w:rPr>
          <w:rFonts w:asciiTheme="minorEastAsia" w:hAnsiTheme="minorEastAsia" w:hint="eastAsia"/>
          <w:sz w:val="22"/>
        </w:rPr>
        <w:t xml:space="preserve">　</w:t>
      </w:r>
      <w:r w:rsidR="00E908E1" w:rsidRPr="00464918">
        <w:rPr>
          <w:rFonts w:asciiTheme="minorEastAsia" w:hAnsiTheme="minorEastAsia" w:hint="eastAsia"/>
          <w:sz w:val="22"/>
        </w:rPr>
        <w:t>（２）個人情報の保護</w:t>
      </w:r>
    </w:p>
    <w:p w:rsidR="00E908E1" w:rsidRPr="00464918" w:rsidRDefault="00E908E1" w:rsidP="007E2DA9">
      <w:pPr>
        <w:ind w:leftChars="300" w:left="630" w:firstLineChars="100" w:firstLine="220"/>
        <w:rPr>
          <w:rFonts w:asciiTheme="minorEastAsia" w:hAnsiTheme="minorEastAsia"/>
          <w:sz w:val="22"/>
        </w:rPr>
      </w:pPr>
      <w:r w:rsidRPr="00464918">
        <w:rPr>
          <w:rFonts w:asciiTheme="minorEastAsia" w:hAnsiTheme="minorEastAsia" w:hint="eastAsia"/>
          <w:sz w:val="22"/>
        </w:rPr>
        <w:t>受託者は個人情報保護の重要性を認識し、業務の実施にあたっては、</w:t>
      </w:r>
      <w:r w:rsidR="00B80544">
        <w:rPr>
          <w:rFonts w:asciiTheme="minorEastAsia" w:hAnsiTheme="minorEastAsia" w:hint="eastAsia"/>
          <w:sz w:val="22"/>
        </w:rPr>
        <w:t>栗原市</w:t>
      </w:r>
      <w:r w:rsidRPr="00464918">
        <w:rPr>
          <w:rFonts w:asciiTheme="minorEastAsia" w:hAnsiTheme="minorEastAsia" w:hint="eastAsia"/>
          <w:sz w:val="22"/>
        </w:rPr>
        <w:t>個人情報保護条例（平成</w:t>
      </w:r>
      <w:r w:rsidR="00B80544">
        <w:rPr>
          <w:rFonts w:asciiTheme="minorEastAsia" w:hAnsiTheme="minorEastAsia" w:hint="eastAsia"/>
          <w:sz w:val="22"/>
        </w:rPr>
        <w:t>24</w:t>
      </w:r>
      <w:r w:rsidR="00A10779" w:rsidRPr="00464918">
        <w:rPr>
          <w:rFonts w:asciiTheme="minorEastAsia" w:hAnsiTheme="minorEastAsia" w:hint="eastAsia"/>
          <w:sz w:val="22"/>
        </w:rPr>
        <w:t>年</w:t>
      </w:r>
      <w:r w:rsidRPr="00464918">
        <w:rPr>
          <w:rFonts w:asciiTheme="minorEastAsia" w:hAnsiTheme="minorEastAsia" w:hint="eastAsia"/>
          <w:sz w:val="22"/>
        </w:rPr>
        <w:t>条例第</w:t>
      </w:r>
      <w:r w:rsidR="00B80544">
        <w:rPr>
          <w:rFonts w:asciiTheme="minorEastAsia" w:hAnsiTheme="minorEastAsia" w:hint="eastAsia"/>
          <w:sz w:val="22"/>
        </w:rPr>
        <w:t>3</w:t>
      </w:r>
      <w:r w:rsidRPr="00464918">
        <w:rPr>
          <w:rFonts w:asciiTheme="minorEastAsia" w:hAnsiTheme="minorEastAsia" w:hint="eastAsia"/>
          <w:sz w:val="22"/>
        </w:rPr>
        <w:t>号）、その他個人情報の保護に関する法令等に基づき、その取扱いに十分留意</w:t>
      </w:r>
      <w:r w:rsidR="006F1A27" w:rsidRPr="00464918">
        <w:rPr>
          <w:rFonts w:asciiTheme="minorEastAsia" w:hAnsiTheme="minorEastAsia" w:hint="eastAsia"/>
          <w:sz w:val="22"/>
        </w:rPr>
        <w:t>し、個人情報の保護に必要な措置を講じること。</w:t>
      </w:r>
    </w:p>
    <w:p w:rsidR="00055060" w:rsidRPr="00464918" w:rsidRDefault="006F1A27" w:rsidP="007E2DA9">
      <w:pPr>
        <w:ind w:leftChars="300" w:left="630" w:firstLineChars="100" w:firstLine="220"/>
        <w:rPr>
          <w:rFonts w:asciiTheme="minorEastAsia" w:hAnsiTheme="minorEastAsia"/>
          <w:sz w:val="22"/>
        </w:rPr>
      </w:pPr>
      <w:r w:rsidRPr="00464918">
        <w:rPr>
          <w:rFonts w:asciiTheme="minorEastAsia" w:hAnsiTheme="minorEastAsia" w:hint="eastAsia"/>
          <w:sz w:val="22"/>
        </w:rPr>
        <w:t>また、支援対象者については、支援内容の必要性から自治体等の関係機関へ個人情</w:t>
      </w:r>
      <w:r w:rsidRPr="00464918">
        <w:rPr>
          <w:rFonts w:asciiTheme="minorEastAsia" w:hAnsiTheme="minorEastAsia" w:hint="eastAsia"/>
          <w:sz w:val="22"/>
        </w:rPr>
        <w:lastRenderedPageBreak/>
        <w:t>報を提供する場合があることを十分説明し、書面により同意を得ること。</w:t>
      </w:r>
    </w:p>
    <w:p w:rsidR="00055060" w:rsidRPr="00464918" w:rsidRDefault="006F1A27" w:rsidP="007E2DA9">
      <w:pPr>
        <w:ind w:firstLineChars="100" w:firstLine="220"/>
        <w:rPr>
          <w:rFonts w:asciiTheme="minorEastAsia" w:hAnsiTheme="minorEastAsia"/>
          <w:sz w:val="22"/>
        </w:rPr>
      </w:pPr>
      <w:r w:rsidRPr="00464918">
        <w:rPr>
          <w:rFonts w:asciiTheme="minorEastAsia" w:hAnsiTheme="minorEastAsia" w:hint="eastAsia"/>
          <w:sz w:val="22"/>
        </w:rPr>
        <w:t>（３）</w:t>
      </w:r>
      <w:r w:rsidR="00055060" w:rsidRPr="00464918">
        <w:rPr>
          <w:rFonts w:asciiTheme="minorEastAsia" w:hAnsiTheme="minorEastAsia" w:hint="eastAsia"/>
          <w:sz w:val="22"/>
        </w:rPr>
        <w:t>関係書類の整備</w:t>
      </w:r>
    </w:p>
    <w:p w:rsidR="00055060" w:rsidRPr="00464918" w:rsidRDefault="00055060" w:rsidP="007E2DA9">
      <w:pPr>
        <w:ind w:leftChars="324" w:left="680" w:firstLineChars="100" w:firstLine="220"/>
        <w:rPr>
          <w:rFonts w:asciiTheme="minorEastAsia" w:hAnsiTheme="minorEastAsia"/>
          <w:sz w:val="22"/>
        </w:rPr>
      </w:pPr>
      <w:r w:rsidRPr="00464918">
        <w:rPr>
          <w:rFonts w:asciiTheme="minorEastAsia" w:hAnsiTheme="minorEastAsia" w:hint="eastAsia"/>
          <w:sz w:val="22"/>
        </w:rPr>
        <w:t>委託業務に係る会計は、他の業務に係る会計と区分して経理するとともに、会計関係帳簿等の本業務に係る書類を</w:t>
      </w:r>
      <w:r w:rsidR="00BD3371">
        <w:rPr>
          <w:rFonts w:asciiTheme="minorEastAsia" w:hAnsiTheme="minorEastAsia" w:hint="eastAsia"/>
          <w:sz w:val="22"/>
        </w:rPr>
        <w:t>５</w:t>
      </w:r>
      <w:r w:rsidRPr="00464918">
        <w:rPr>
          <w:rFonts w:asciiTheme="minorEastAsia" w:hAnsiTheme="minorEastAsia" w:hint="eastAsia"/>
          <w:sz w:val="22"/>
        </w:rPr>
        <w:t>年間保存すること。</w:t>
      </w:r>
    </w:p>
    <w:p w:rsidR="006F1A27" w:rsidRPr="00464918" w:rsidRDefault="006F1A27" w:rsidP="007E2DA9">
      <w:pPr>
        <w:ind w:firstLineChars="100" w:firstLine="220"/>
        <w:rPr>
          <w:rFonts w:asciiTheme="minorEastAsia" w:hAnsiTheme="minorEastAsia"/>
          <w:sz w:val="22"/>
        </w:rPr>
      </w:pPr>
      <w:r w:rsidRPr="00464918">
        <w:rPr>
          <w:rFonts w:asciiTheme="minorEastAsia" w:hAnsiTheme="minorEastAsia" w:hint="eastAsia"/>
          <w:sz w:val="22"/>
        </w:rPr>
        <w:t>（</w:t>
      </w:r>
      <w:r w:rsidR="003E4999">
        <w:rPr>
          <w:rFonts w:asciiTheme="minorEastAsia" w:hAnsiTheme="minorEastAsia" w:hint="eastAsia"/>
          <w:sz w:val="22"/>
        </w:rPr>
        <w:t>４</w:t>
      </w:r>
      <w:r w:rsidRPr="00464918">
        <w:rPr>
          <w:rFonts w:asciiTheme="minorEastAsia" w:hAnsiTheme="minorEastAsia" w:hint="eastAsia"/>
          <w:sz w:val="22"/>
        </w:rPr>
        <w:t>）引継</w:t>
      </w:r>
    </w:p>
    <w:p w:rsidR="006F1A27" w:rsidRPr="00464918" w:rsidRDefault="006F1A27" w:rsidP="007E2DA9">
      <w:pPr>
        <w:ind w:leftChars="297" w:left="624" w:firstLineChars="100" w:firstLine="220"/>
        <w:rPr>
          <w:rFonts w:asciiTheme="minorEastAsia" w:hAnsiTheme="minorEastAsia"/>
          <w:sz w:val="22"/>
        </w:rPr>
      </w:pPr>
      <w:r w:rsidRPr="00464918">
        <w:rPr>
          <w:rFonts w:asciiTheme="minorEastAsia" w:hAnsiTheme="minorEastAsia" w:hint="eastAsia"/>
          <w:sz w:val="22"/>
        </w:rPr>
        <w:t>受託者は、契約期間終了後に次の事業者に業務を引き継がなければならない場合には、支援の継続性に</w:t>
      </w:r>
      <w:r w:rsidR="00D1494C" w:rsidRPr="00464918">
        <w:rPr>
          <w:rFonts w:asciiTheme="minorEastAsia" w:hAnsiTheme="minorEastAsia" w:hint="eastAsia"/>
          <w:sz w:val="22"/>
        </w:rPr>
        <w:t>十分配慮するとともに、本業務遂行に関する引継書を作成し、市の承諾を得たうえで、確実に業務を引き継ぐこと。</w:t>
      </w:r>
    </w:p>
    <w:p w:rsidR="00D1494C" w:rsidRPr="00464918" w:rsidRDefault="00D1494C" w:rsidP="006F1A27">
      <w:pPr>
        <w:ind w:leftChars="200" w:left="860" w:hangingChars="200" w:hanging="440"/>
        <w:rPr>
          <w:rFonts w:asciiTheme="minorEastAsia" w:hAnsiTheme="minorEastAsia"/>
          <w:sz w:val="22"/>
        </w:rPr>
      </w:pPr>
    </w:p>
    <w:p w:rsidR="00D1494C" w:rsidRDefault="00D1494C" w:rsidP="007E2DA9">
      <w:pPr>
        <w:rPr>
          <w:rFonts w:asciiTheme="minorEastAsia" w:hAnsiTheme="minorEastAsia"/>
          <w:sz w:val="22"/>
        </w:rPr>
      </w:pPr>
      <w:r w:rsidRPr="00464918">
        <w:rPr>
          <w:rFonts w:asciiTheme="minorEastAsia" w:hAnsiTheme="minorEastAsia" w:hint="eastAsia"/>
          <w:sz w:val="22"/>
        </w:rPr>
        <w:t>１１　その他</w:t>
      </w:r>
    </w:p>
    <w:p w:rsidR="00D1494C" w:rsidRPr="00464918" w:rsidRDefault="003E4999" w:rsidP="00D03F14">
      <w:pPr>
        <w:ind w:left="660" w:hangingChars="300" w:hanging="660"/>
        <w:rPr>
          <w:rFonts w:asciiTheme="minorEastAsia" w:hAnsiTheme="minorEastAsia"/>
          <w:sz w:val="22"/>
        </w:rPr>
      </w:pPr>
      <w:r>
        <w:rPr>
          <w:rFonts w:asciiTheme="minorEastAsia" w:hAnsiTheme="minorEastAsia" w:hint="eastAsia"/>
          <w:sz w:val="22"/>
        </w:rPr>
        <w:t xml:space="preserve">　</w:t>
      </w:r>
      <w:r w:rsidR="00D1494C" w:rsidRPr="00464918">
        <w:rPr>
          <w:rFonts w:asciiTheme="minorEastAsia" w:hAnsiTheme="minorEastAsia" w:hint="eastAsia"/>
          <w:sz w:val="22"/>
        </w:rPr>
        <w:t>（１）本仕様書に定めのない事項については、受託者と</w:t>
      </w:r>
      <w:r w:rsidR="00DB2EE3">
        <w:rPr>
          <w:rFonts w:asciiTheme="minorEastAsia" w:hAnsiTheme="minorEastAsia" w:hint="eastAsia"/>
          <w:sz w:val="22"/>
        </w:rPr>
        <w:t>栗原</w:t>
      </w:r>
      <w:r w:rsidR="00D1494C" w:rsidRPr="00464918">
        <w:rPr>
          <w:rFonts w:asciiTheme="minorEastAsia" w:hAnsiTheme="minorEastAsia" w:hint="eastAsia"/>
          <w:sz w:val="22"/>
        </w:rPr>
        <w:t>市が協議して定めるものとする。</w:t>
      </w:r>
    </w:p>
    <w:p w:rsidR="00D1494C" w:rsidRPr="00464918" w:rsidRDefault="00D1494C" w:rsidP="007E2DA9">
      <w:pPr>
        <w:ind w:leftChars="100" w:left="650" w:hangingChars="200" w:hanging="440"/>
        <w:rPr>
          <w:rFonts w:asciiTheme="minorEastAsia" w:hAnsiTheme="minorEastAsia"/>
          <w:sz w:val="22"/>
        </w:rPr>
      </w:pPr>
      <w:r w:rsidRPr="00464918">
        <w:rPr>
          <w:rFonts w:asciiTheme="minorEastAsia" w:hAnsiTheme="minorEastAsia" w:hint="eastAsia"/>
          <w:sz w:val="22"/>
        </w:rPr>
        <w:t>（２）本業務に係る協議、打合せ等の必要経費及びその他の経費は全て受託者の負担とする。</w:t>
      </w:r>
    </w:p>
    <w:sectPr w:rsidR="00D1494C" w:rsidRPr="00464918" w:rsidSect="00F23AE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A4" w:rsidRDefault="002F2AA4" w:rsidP="00B50F8D">
      <w:r>
        <w:separator/>
      </w:r>
    </w:p>
  </w:endnote>
  <w:endnote w:type="continuationSeparator" w:id="0">
    <w:p w:rsidR="002F2AA4" w:rsidRDefault="002F2AA4" w:rsidP="00B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A4" w:rsidRDefault="002F2AA4" w:rsidP="00B50F8D">
      <w:r>
        <w:separator/>
      </w:r>
    </w:p>
  </w:footnote>
  <w:footnote w:type="continuationSeparator" w:id="0">
    <w:p w:rsidR="002F2AA4" w:rsidRDefault="002F2AA4" w:rsidP="00B50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D47"/>
    <w:rsid w:val="00001517"/>
    <w:rsid w:val="000216EB"/>
    <w:rsid w:val="00025B86"/>
    <w:rsid w:val="00055060"/>
    <w:rsid w:val="00086F4B"/>
    <w:rsid w:val="0009294D"/>
    <w:rsid w:val="000A0814"/>
    <w:rsid w:val="000B0304"/>
    <w:rsid w:val="000B5655"/>
    <w:rsid w:val="000D10A0"/>
    <w:rsid w:val="00116E25"/>
    <w:rsid w:val="00141B5D"/>
    <w:rsid w:val="001421E2"/>
    <w:rsid w:val="0014487D"/>
    <w:rsid w:val="00164797"/>
    <w:rsid w:val="00196038"/>
    <w:rsid w:val="001B03AF"/>
    <w:rsid w:val="001D1763"/>
    <w:rsid w:val="001D4317"/>
    <w:rsid w:val="001E0F5E"/>
    <w:rsid w:val="001E41A1"/>
    <w:rsid w:val="00207DAD"/>
    <w:rsid w:val="00225BAE"/>
    <w:rsid w:val="00231896"/>
    <w:rsid w:val="002807E8"/>
    <w:rsid w:val="002A7931"/>
    <w:rsid w:val="002D3C24"/>
    <w:rsid w:val="002F2AA4"/>
    <w:rsid w:val="0032017A"/>
    <w:rsid w:val="00321225"/>
    <w:rsid w:val="003414CB"/>
    <w:rsid w:val="003430E7"/>
    <w:rsid w:val="0036334D"/>
    <w:rsid w:val="003830B9"/>
    <w:rsid w:val="003A267A"/>
    <w:rsid w:val="003B2A3F"/>
    <w:rsid w:val="003E4999"/>
    <w:rsid w:val="00402475"/>
    <w:rsid w:val="004134BA"/>
    <w:rsid w:val="004147DC"/>
    <w:rsid w:val="004239F7"/>
    <w:rsid w:val="004613C1"/>
    <w:rsid w:val="00464918"/>
    <w:rsid w:val="0047306D"/>
    <w:rsid w:val="004833E6"/>
    <w:rsid w:val="004C074F"/>
    <w:rsid w:val="004F7352"/>
    <w:rsid w:val="00503EAE"/>
    <w:rsid w:val="0053758A"/>
    <w:rsid w:val="0055745B"/>
    <w:rsid w:val="005936FF"/>
    <w:rsid w:val="005B0D83"/>
    <w:rsid w:val="005D7084"/>
    <w:rsid w:val="005E662B"/>
    <w:rsid w:val="00606CDB"/>
    <w:rsid w:val="0063073D"/>
    <w:rsid w:val="00635BBB"/>
    <w:rsid w:val="006555A4"/>
    <w:rsid w:val="006728F4"/>
    <w:rsid w:val="0068758A"/>
    <w:rsid w:val="006B0EDD"/>
    <w:rsid w:val="006E383E"/>
    <w:rsid w:val="006F1A27"/>
    <w:rsid w:val="00702430"/>
    <w:rsid w:val="0074337B"/>
    <w:rsid w:val="00767613"/>
    <w:rsid w:val="00767B64"/>
    <w:rsid w:val="00777CEC"/>
    <w:rsid w:val="007C1541"/>
    <w:rsid w:val="007D43FF"/>
    <w:rsid w:val="007E2DA9"/>
    <w:rsid w:val="007E6648"/>
    <w:rsid w:val="00857A55"/>
    <w:rsid w:val="008A6C3F"/>
    <w:rsid w:val="008A6D47"/>
    <w:rsid w:val="00913B40"/>
    <w:rsid w:val="0096354F"/>
    <w:rsid w:val="00986188"/>
    <w:rsid w:val="009B022F"/>
    <w:rsid w:val="009B1E9D"/>
    <w:rsid w:val="009C15DC"/>
    <w:rsid w:val="009F61BB"/>
    <w:rsid w:val="00A10779"/>
    <w:rsid w:val="00A366EE"/>
    <w:rsid w:val="00A52757"/>
    <w:rsid w:val="00A52B0A"/>
    <w:rsid w:val="00A8745C"/>
    <w:rsid w:val="00AA4D74"/>
    <w:rsid w:val="00AA5652"/>
    <w:rsid w:val="00AC2A05"/>
    <w:rsid w:val="00AC4B79"/>
    <w:rsid w:val="00AE097E"/>
    <w:rsid w:val="00AF3B94"/>
    <w:rsid w:val="00B23BFE"/>
    <w:rsid w:val="00B43F7B"/>
    <w:rsid w:val="00B50F8D"/>
    <w:rsid w:val="00B60069"/>
    <w:rsid w:val="00B76488"/>
    <w:rsid w:val="00B80544"/>
    <w:rsid w:val="00B9529C"/>
    <w:rsid w:val="00BB2373"/>
    <w:rsid w:val="00BC6285"/>
    <w:rsid w:val="00BD3371"/>
    <w:rsid w:val="00BD46D4"/>
    <w:rsid w:val="00BF6365"/>
    <w:rsid w:val="00C7451C"/>
    <w:rsid w:val="00CA365F"/>
    <w:rsid w:val="00CE1C24"/>
    <w:rsid w:val="00CF3951"/>
    <w:rsid w:val="00D03F14"/>
    <w:rsid w:val="00D12262"/>
    <w:rsid w:val="00D12E37"/>
    <w:rsid w:val="00D1494C"/>
    <w:rsid w:val="00D2297A"/>
    <w:rsid w:val="00D241D4"/>
    <w:rsid w:val="00D2538E"/>
    <w:rsid w:val="00D55987"/>
    <w:rsid w:val="00D73588"/>
    <w:rsid w:val="00DA2134"/>
    <w:rsid w:val="00DA335C"/>
    <w:rsid w:val="00DB11D8"/>
    <w:rsid w:val="00DB2EE3"/>
    <w:rsid w:val="00DB63D4"/>
    <w:rsid w:val="00DE1B02"/>
    <w:rsid w:val="00E01DB3"/>
    <w:rsid w:val="00E24A51"/>
    <w:rsid w:val="00E301EA"/>
    <w:rsid w:val="00E40972"/>
    <w:rsid w:val="00E43A20"/>
    <w:rsid w:val="00E44548"/>
    <w:rsid w:val="00E565A8"/>
    <w:rsid w:val="00E6056D"/>
    <w:rsid w:val="00E63F77"/>
    <w:rsid w:val="00E7754E"/>
    <w:rsid w:val="00E908E1"/>
    <w:rsid w:val="00EB0ECD"/>
    <w:rsid w:val="00EB2C85"/>
    <w:rsid w:val="00EC15C0"/>
    <w:rsid w:val="00F23AEE"/>
    <w:rsid w:val="00F27980"/>
    <w:rsid w:val="00F30567"/>
    <w:rsid w:val="00F51291"/>
    <w:rsid w:val="00F5667F"/>
    <w:rsid w:val="00F62721"/>
    <w:rsid w:val="00F74CDD"/>
    <w:rsid w:val="00F811BB"/>
    <w:rsid w:val="00F95EB1"/>
    <w:rsid w:val="00FE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733F32"/>
  <w15:docId w15:val="{82536C31-AA46-4521-AEFB-BB8CD11B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rsid w:val="0009294D"/>
  </w:style>
  <w:style w:type="paragraph" w:styleId="a3">
    <w:name w:val="Balloon Text"/>
    <w:basedOn w:val="a"/>
    <w:link w:val="a4"/>
    <w:uiPriority w:val="99"/>
    <w:semiHidden/>
    <w:unhideWhenUsed/>
    <w:rsid w:val="00B43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F7B"/>
    <w:rPr>
      <w:rFonts w:asciiTheme="majorHAnsi" w:eastAsiaTheme="majorEastAsia" w:hAnsiTheme="majorHAnsi" w:cstheme="majorBidi"/>
      <w:sz w:val="18"/>
      <w:szCs w:val="18"/>
    </w:rPr>
  </w:style>
  <w:style w:type="paragraph" w:styleId="a5">
    <w:name w:val="header"/>
    <w:basedOn w:val="a"/>
    <w:link w:val="a6"/>
    <w:uiPriority w:val="99"/>
    <w:unhideWhenUsed/>
    <w:rsid w:val="00B50F8D"/>
    <w:pPr>
      <w:tabs>
        <w:tab w:val="center" w:pos="4252"/>
        <w:tab w:val="right" w:pos="8504"/>
      </w:tabs>
      <w:snapToGrid w:val="0"/>
    </w:pPr>
  </w:style>
  <w:style w:type="character" w:customStyle="1" w:styleId="a6">
    <w:name w:val="ヘッダー (文字)"/>
    <w:basedOn w:val="a0"/>
    <w:link w:val="a5"/>
    <w:uiPriority w:val="99"/>
    <w:rsid w:val="00B50F8D"/>
  </w:style>
  <w:style w:type="paragraph" w:styleId="a7">
    <w:name w:val="footer"/>
    <w:basedOn w:val="a"/>
    <w:link w:val="a8"/>
    <w:uiPriority w:val="99"/>
    <w:unhideWhenUsed/>
    <w:rsid w:val="00B50F8D"/>
    <w:pPr>
      <w:tabs>
        <w:tab w:val="center" w:pos="4252"/>
        <w:tab w:val="right" w:pos="8504"/>
      </w:tabs>
      <w:snapToGrid w:val="0"/>
    </w:pPr>
  </w:style>
  <w:style w:type="character" w:customStyle="1" w:styleId="a8">
    <w:name w:val="フッター (文字)"/>
    <w:basedOn w:val="a0"/>
    <w:link w:val="a7"/>
    <w:uiPriority w:val="99"/>
    <w:rsid w:val="00B5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利行</dc:creator>
  <cp:lastModifiedBy>大江 昌美</cp:lastModifiedBy>
  <cp:revision>12</cp:revision>
  <cp:lastPrinted>2019-04-04T05:48:00Z</cp:lastPrinted>
  <dcterms:created xsi:type="dcterms:W3CDTF">2016-12-26T04:23:00Z</dcterms:created>
  <dcterms:modified xsi:type="dcterms:W3CDTF">2019-04-04T05:55:00Z</dcterms:modified>
</cp:coreProperties>
</file>